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E87" w:rsidRPr="00845E4E" w:rsidRDefault="009C1E87" w:rsidP="006F0973">
      <w:pPr>
        <w:pStyle w:val="Header"/>
        <w:tabs>
          <w:tab w:val="clear" w:pos="4320"/>
          <w:tab w:val="clear" w:pos="8640"/>
        </w:tabs>
        <w:rPr>
          <w:rFonts w:ascii="Times New Roman" w:hAnsi="Times New Roman"/>
          <w:szCs w:val="24"/>
          <w:lang w:val="es-ES"/>
        </w:rPr>
      </w:pPr>
      <w:r w:rsidRPr="00845E4E">
        <w:rPr>
          <w:rFonts w:ascii="Times New Roman" w:hAnsi="Times New Roman"/>
          <w:szCs w:val="24"/>
          <w:lang w:val="es-ES"/>
        </w:rPr>
        <w:t xml:space="preserve">  </w:t>
      </w:r>
    </w:p>
    <w:p w:rsidR="009C1E87" w:rsidRPr="00845E4E" w:rsidRDefault="009C1E87" w:rsidP="006F0973">
      <w:pPr>
        <w:rPr>
          <w:lang w:val="es-ES"/>
        </w:rPr>
      </w:pPr>
    </w:p>
    <w:p w:rsidR="009C1E87" w:rsidRPr="00845E4E" w:rsidRDefault="009C1E87" w:rsidP="006F0973">
      <w:pPr>
        <w:jc w:val="center"/>
        <w:rPr>
          <w:i/>
          <w:iCs/>
          <w:sz w:val="72"/>
          <w:szCs w:val="72"/>
          <w:lang w:val="es-ES"/>
        </w:rPr>
      </w:pPr>
    </w:p>
    <w:p w:rsidR="009C1E87" w:rsidRPr="00845E4E" w:rsidRDefault="009C1E87" w:rsidP="006F0973">
      <w:pPr>
        <w:jc w:val="center"/>
        <w:rPr>
          <w:i/>
          <w:iCs/>
          <w:sz w:val="72"/>
          <w:szCs w:val="72"/>
          <w:lang w:val="es-ES"/>
        </w:rPr>
      </w:pPr>
      <w:r w:rsidRPr="00845E4E">
        <w:rPr>
          <w:i/>
          <w:iCs/>
          <w:sz w:val="72"/>
          <w:szCs w:val="72"/>
          <w:lang w:val="es-ES"/>
        </w:rPr>
        <w:t xml:space="preserve">BARRERAS </w:t>
      </w:r>
      <w:r>
        <w:rPr>
          <w:i/>
          <w:iCs/>
          <w:sz w:val="72"/>
          <w:szCs w:val="72"/>
          <w:lang w:val="es-ES"/>
        </w:rPr>
        <w:t>AL</w:t>
      </w:r>
      <w:r w:rsidRPr="00845E4E">
        <w:rPr>
          <w:i/>
          <w:iCs/>
          <w:sz w:val="72"/>
          <w:szCs w:val="72"/>
          <w:lang w:val="es-ES"/>
        </w:rPr>
        <w:t xml:space="preserve"> CONTACTO CON LAS MANOS DESCUBIERTAS</w:t>
      </w:r>
    </w:p>
    <w:p w:rsidR="009C1E87" w:rsidRPr="00845E4E" w:rsidRDefault="009C1E87" w:rsidP="006F0973">
      <w:pPr>
        <w:jc w:val="center"/>
        <w:rPr>
          <w:rFonts w:ascii="Arial" w:hAnsi="Arial" w:cs="Arial"/>
          <w:b/>
          <w:bCs/>
          <w:sz w:val="40"/>
          <w:lang w:val="es-ES"/>
        </w:rPr>
      </w:pPr>
    </w:p>
    <w:p w:rsidR="009C1E87" w:rsidRPr="00845E4E" w:rsidRDefault="009C1E87" w:rsidP="006F0973">
      <w:pPr>
        <w:jc w:val="center"/>
        <w:rPr>
          <w:rFonts w:ascii="Comic Sans MS" w:hAnsi="Comic Sans MS"/>
          <w:lang w:val="es-ES"/>
        </w:rPr>
      </w:pPr>
    </w:p>
    <w:p w:rsidR="009C1E87" w:rsidRDefault="00D41F90" w:rsidP="006F0973">
      <w:pPr>
        <w:jc w:val="center"/>
        <w:rPr>
          <w:rFonts w:ascii="Comic Sans MS" w:hAnsi="Comic Sans MS"/>
        </w:rPr>
      </w:pPr>
      <w:r>
        <w:rPr>
          <w:rFonts w:ascii="Comic Sans MS" w:hAnsi="Comic Sans MS"/>
        </w:rPr>
      </w:r>
      <w:r>
        <w:rPr>
          <w:rFonts w:ascii="Comic Sans MS" w:hAnsi="Comic Sans MS"/>
        </w:rPr>
        <w:pict>
          <v:group id="_x0000_s1026" editas="canvas" style="width:465pt;height:264.15pt;mso-position-horizontal-relative:char;mso-position-vertical-relative:line" coordsize="9300,528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300;height:5283" o:preferrelative="f">
              <v:fill o:detectmouseclick="t"/>
              <v:path o:extrusionok="t" o:connecttype="none"/>
              <o:lock v:ext="edit" text="t"/>
            </v:shape>
            <v:rect id="_x0000_s1028" style="position:absolute;left:2787;top:1042;width:67;height:276;mso-wrap-style:none" filled="f" stroked="f">
              <v:textbox style="mso-next-textbox:#_x0000_s1028;mso-fit-shape-to-text:t" inset="0,0,0,0">
                <w:txbxContent>
                  <w:p w:rsidR="009C1E87" w:rsidRDefault="009C1E87">
                    <w:r>
                      <w:rPr>
                        <w:rFonts w:ascii="Arial" w:hAnsi="Arial" w:cs="Arial"/>
                        <w:color w:val="000000"/>
                      </w:rPr>
                      <w:t xml:space="preserve"> </w:t>
                    </w:r>
                  </w:p>
                </w:txbxContent>
              </v:textbox>
            </v:rect>
            <v:rect id="_x0000_s1029" style="position:absolute;left:1778;top:1249;width:601;height:276;mso-wrap-style:none" filled="f" stroked="f">
              <v:textbox style="mso-next-textbox:#_x0000_s1029;mso-fit-shape-to-text:t" inset="0,0,0,0">
                <w:txbxContent>
                  <w:p w:rsidR="009C1E87" w:rsidRPr="00845E4E" w:rsidRDefault="009C1E87">
                    <w:pPr>
                      <w:rPr>
                        <w:rFonts w:ascii="Arial" w:hAnsi="Arial" w:cs="Arial"/>
                        <w:lang w:val="es-MX"/>
                      </w:rPr>
                    </w:pPr>
                    <w:r>
                      <w:rPr>
                        <w:rFonts w:ascii="Arial" w:hAnsi="Arial" w:cs="Arial"/>
                        <w:lang w:val="es-MX"/>
                      </w:rPr>
                      <w:t>Palas</w:t>
                    </w:r>
                  </w:p>
                </w:txbxContent>
              </v:textbox>
            </v:rect>
            <v:rect id="_x0000_s1030" style="position:absolute;left:2547;top:1249;width:67;height:276;mso-wrap-style:none" filled="f" stroked="f">
              <v:textbox style="mso-next-textbox:#_x0000_s1030;mso-fit-shape-to-text:t" inset="0,0,0,0">
                <w:txbxContent>
                  <w:p w:rsidR="009C1E87" w:rsidRDefault="009C1E87">
                    <w:r>
                      <w:rPr>
                        <w:rFonts w:ascii="Arial" w:hAnsi="Arial" w:cs="Arial"/>
                        <w:color w:val="000000"/>
                      </w:rPr>
                      <w:t xml:space="preserve"> </w:t>
                    </w:r>
                  </w:p>
                </w:txbxContent>
              </v:textbox>
            </v:rect>
            <v:rect id="_x0000_s1031" style="position:absolute;left:5168;top:974;width:67;height:276;mso-wrap-style:none" filled="f" stroked="f">
              <v:textbox style="mso-next-textbox:#_x0000_s1031;mso-fit-shape-to-text:t" inset="0,0,0,0">
                <w:txbxContent>
                  <w:p w:rsidR="009C1E87" w:rsidRDefault="009C1E87">
                    <w:r>
                      <w:rPr>
                        <w:rFonts w:ascii="Arial" w:hAnsi="Arial" w:cs="Arial"/>
                        <w:color w:val="000000"/>
                      </w:rPr>
                      <w:t xml:space="preserve"> </w:t>
                    </w:r>
                  </w:p>
                </w:txbxContent>
              </v:textbox>
            </v:rect>
            <v:rect id="_x0000_s1032" style="position:absolute;left:3915;top:1181;width:761;height:276;mso-wrap-style:none" filled="f" stroked="f">
              <v:textbox style="mso-next-textbox:#_x0000_s1032;mso-fit-shape-to-text:t" inset="0,0,0,0">
                <w:txbxContent>
                  <w:p w:rsidR="009C1E87" w:rsidRPr="00845E4E" w:rsidRDefault="009C1E87">
                    <w:pPr>
                      <w:rPr>
                        <w:rFonts w:ascii="Arial" w:hAnsi="Arial" w:cs="Arial"/>
                        <w:lang w:val="es-MX"/>
                      </w:rPr>
                    </w:pPr>
                    <w:r>
                      <w:rPr>
                        <w:rFonts w:ascii="Arial" w:hAnsi="Arial" w:cs="Arial"/>
                        <w:lang w:val="es-MX"/>
                      </w:rPr>
                      <w:t>Palillos</w:t>
                    </w:r>
                  </w:p>
                </w:txbxContent>
              </v:textbox>
            </v:rect>
            <v:rect id="_x0000_s1033" style="position:absolute;left:5044;top:1181;width:67;height:276;mso-wrap-style:none" filled="f" stroked="f">
              <v:textbox style="mso-next-textbox:#_x0000_s1033;mso-fit-shape-to-text:t" inset="0,0,0,0">
                <w:txbxContent>
                  <w:p w:rsidR="009C1E87" w:rsidRDefault="009C1E87">
                    <w:r>
                      <w:rPr>
                        <w:rFonts w:ascii="Arial" w:hAnsi="Arial" w:cs="Arial"/>
                        <w:color w:val="000000"/>
                      </w:rPr>
                      <w:t xml:space="preserve"> </w:t>
                    </w:r>
                  </w:p>
                </w:txbxContent>
              </v:textbox>
            </v:rect>
            <v:rect id="_x0000_s1034" style="position:absolute;left:7596;top:1150;width:67;height:276;mso-wrap-style:none" filled="f" stroked="f">
              <v:textbox style="mso-next-textbox:#_x0000_s1034;mso-fit-shape-to-text:t" inset="0,0,0,0">
                <w:txbxContent>
                  <w:p w:rsidR="009C1E87" w:rsidRDefault="009C1E87">
                    <w:r>
                      <w:rPr>
                        <w:rFonts w:ascii="Arial" w:hAnsi="Arial" w:cs="Arial"/>
                        <w:color w:val="000000"/>
                      </w:rPr>
                      <w:t xml:space="preserve"> </w:t>
                    </w:r>
                  </w:p>
                </w:txbxContent>
              </v:textbox>
            </v:rect>
            <v:rect id="_x0000_s1035" style="position:absolute;left:6085;top:1357;width:2002;height:276;mso-wrap-style:none" filled="f" stroked="f">
              <v:textbox style="mso-next-textbox:#_x0000_s1035;mso-fit-shape-to-text:t" inset="0,0,0,0">
                <w:txbxContent>
                  <w:p w:rsidR="009C1E87" w:rsidRDefault="009C1E87">
                    <w:r>
                      <w:rPr>
                        <w:rFonts w:ascii="Arial" w:hAnsi="Arial" w:cs="Arial"/>
                        <w:color w:val="000000"/>
                      </w:rPr>
                      <w:t xml:space="preserve">Papel de envoltura     </w:t>
                    </w:r>
                  </w:p>
                </w:txbxContent>
              </v:textbox>
            </v:rect>
            <v:rect id="_x0000_s1036" style="position:absolute;left:7563;top:1357;width:67;height:276;mso-wrap-style:none" filled="f" stroked="f">
              <v:textbox style="mso-next-textbox:#_x0000_s1036;mso-fit-shape-to-text:t" inset="0,0,0,0">
                <w:txbxContent>
                  <w:p w:rsidR="009C1E87" w:rsidRDefault="009C1E87">
                    <w:r>
                      <w:rPr>
                        <w:rFonts w:ascii="Arial" w:hAnsi="Arial" w:cs="Arial"/>
                        <w:color w:val="000000"/>
                      </w:rPr>
                      <w:t xml:space="preserve"> </w:t>
                    </w:r>
                  </w:p>
                </w:txbxContent>
              </v:textbox>
            </v:rect>
            <v:rect id="_x0000_s1037" style="position:absolute;left:1036;width:14;height:176" fillcolor="#339" stroked="f"/>
            <v:rect id="_x0000_s1038" style="position:absolute;left:1036;width:42;height:14" fillcolor="#339" stroked="f"/>
            <v:rect id="_x0000_s1039" style="position:absolute;left:1064;top:27;width:14;height:149" fillcolor="#339" stroked="f"/>
            <v:rect id="_x0000_s1040" style="position:absolute;left:1064;top:27;width:14;height:14" fillcolor="#339" stroked="f"/>
            <v:rect id="_x0000_s1041" style="position:absolute;left:1078;width:2183;height:14" fillcolor="#339" stroked="f"/>
            <v:rect id="_x0000_s1042" style="position:absolute;left:3261;width:42;height:14" fillcolor="#339" stroked="f"/>
            <v:rect id="_x0000_s1043" style="position:absolute;left:3261;top:27;width:42;height:14" fillcolor="#339" stroked="f"/>
            <v:rect id="_x0000_s1044" style="position:absolute;left:3303;width:2376;height:14" fillcolor="#339" stroked="f"/>
            <v:rect id="_x0000_s1045" style="position:absolute;left:5679;width:42;height:14" fillcolor="#339" stroked="f"/>
            <v:rect id="_x0000_s1046" style="position:absolute;left:5679;top:27;width:42;height:14" fillcolor="#339" stroked="f"/>
            <v:rect id="_x0000_s1047" style="position:absolute;left:5721;width:2501;height:14" fillcolor="#339" stroked="f"/>
            <v:rect id="_x0000_s1048" style="position:absolute;left:8250;width:14;height:176" fillcolor="#339" stroked="f"/>
            <v:rect id="_x0000_s1049" style="position:absolute;left:8222;width:42;height:14" fillcolor="#339" stroked="f"/>
            <v:rect id="_x0000_s1050" style="position:absolute;left:8222;top:27;width:14;height:149" fillcolor="#339" stroked="f"/>
            <v:rect id="_x0000_s1051" style="position:absolute;left:8222;top:27;width:14;height:14" fillcolor="#339" stroked="f"/>
            <v:rect id="_x0000_s1052" style="position:absolute;left:1064;top:176;width:14;height:1578" fillcolor="#339" stroked="f"/>
            <v:rect id="_x0000_s1053" style="position:absolute;left:8250;top:176;width:14;height:1578" fillcolor="#339" stroked="f"/>
            <v:shape id="_x0000_s1054" style="position:absolute;left:2289;top:2633;width:576;height:126" coordsize="576,126" path="m19,r4,l28,4r9,9l46,18r10,4l74,31r14,9l106,45r19,9l148,58r23,5l194,72r27,4l249,76r28,5l304,81r28,l360,81r23,-5l406,76r23,-4l452,67r18,-4l489,58r18,-4l521,49r14,-4l548,40r10,-9l567,27r4,-9l576,9r,9l576,22r,9l576,36r-5,9l567,54r-5,9l558,72r-5,9l544,85r-9,9l521,103r-14,5l493,112r-18,5l452,121r-9,l429,121r-10,l406,121r-14,5l378,126r-14,l350,126r-13,l323,126r-19,l290,126r-13,l263,126r-14,l231,121r-14,l203,121r-14,l175,117r-13,l152,117r-14,-5l125,112r-10,-4l106,103r-14,l83,99r-9,l69,94,60,90,56,85,37,72,19,58,10,49,5,40,,31,5,18,10,9,19,xe" stroked="f">
              <v:path arrowok="t"/>
            </v:shape>
            <v:shape id="_x0000_s1055" style="position:absolute;left:2764;top:1943;width:299;height:635" coordsize="299,635" path="m,604r4,-9l9,572r5,-40l18,487r5,-54l32,379r5,-59l37,261r,-27l37,212r4,-27l41,162r5,-22l50,117,55,99,60,81,64,67,73,54,83,40,92,27r9,-9l110,13,124,4r9,l147,r14,l175,r14,l198,r14,l221,4r14,l244,4r9,5l262,9r5,4l272,13r4,l281,13r,l281,22r4,9l295,54r4,18l299,95r,18l295,126r-14,5l267,126r-9,-9l253,108r,-13l253,85r5,-13l253,63r-5,-5l244,54r-5,-5l230,45r-5,-5l221,40r,l216,36r,l166,40r-5,5l152,54r-9,18l129,99r-14,36l106,189,96,252r-4,81l92,415r-5,67l78,532r-5,40l64,604r-4,18l55,635r,l,604xe" fillcolor="#c9fcff" stroked="f">
              <v:path arrowok="t"/>
            </v:shape>
            <v:shape id="_x0000_s1056" style="position:absolute;left:2294;top:2660;width:562;height:202" coordsize="562,202" path="m,l,4,5,9r4,9l14,36r4,13l32,67r9,18l60,108r18,18l101,144r23,18l157,175r32,14l226,198r41,4l313,202r46,-4l401,193r32,-9l461,171r27,-14l507,144r18,-18l534,108r9,-14l553,76r4,-13l562,49r,-9l562,31r,-4l562,27r,l557,27r,4l548,36r-5,4l530,49r-10,5l502,58r-14,5l465,72r-23,4l419,76r-32,5l355,81,318,76r-37,l239,72,203,63,170,58,143,54,115,49,97,45,74,40,60,36,46,31,32,27,23,22,18,18r-9,l9,13r-4,l5,13,,xe" fillcolor="#82f7ff" stroked="f">
              <v:path arrowok="t"/>
            </v:shape>
            <v:shape id="_x0000_s1057" style="position:absolute;left:2289;top:2560;width:585;height:163" coordsize="585,163" path="m,82r,l5,82r,-5l10,73r9,-5l28,59r9,-4l56,45,69,36,92,32r23,-9l143,18r32,-4l212,5r42,l300,r46,l387,r37,l456,5r28,9l507,18r18,9l539,36r14,5l562,50r9,9l576,64r5,9l581,73r4,4l585,77r,5l581,82r-5,4l571,91r-4,9l558,104r-14,9l530,122r-14,5l498,136r-23,9l452,149r-28,5l396,158r-36,5l323,163r-37,l249,158r-32,-4l185,149r-28,-4l129,136r-23,-5l83,122,65,113,46,109,33,100,23,95,14,91,5,86,,86,,82xe" fillcolor="#bff9ff" stroked="f">
              <v:path arrowok="t"/>
            </v:shape>
            <v:shape id="_x0000_s1058" style="position:absolute;left:2755;top:1938;width:211;height:631" coordsize="211,631" path="m,622r,-4l4,600,9,573r9,-32l23,501r9,-45l36,406r5,-54l41,298r5,-54l46,194r9,-45l64,109,78,72,92,45,119,27r14,-9l142,14,152,9r13,l170,5r9,l184,5r9,l198,r4,l202,5r5,l207,5r,l211,5r,l207,5r,l202,5r-9,l188,5r-9,l170,9r-9,l152,14r-10,4l129,23r-10,9l115,36,105,50r-9,9l92,72,82,104r-4,41l69,194r-5,50l59,302r-4,54l50,411r-4,45l41,501r-5,31l32,564r-5,22l23,604r-5,14l18,627r,4l,622xe" fillcolor="black" stroked="f">
              <v:path arrowok="t"/>
            </v:shape>
            <v:shape id="_x0000_s1059" style="position:absolute;left:2805;top:1961;width:207;height:626" coordsize="207,626" path="m,617r,-4l5,595,9,568,19,536r4,-40l32,451r5,-50l42,347r,-54l46,243r5,-49l55,144,65,104,79,67,97,40,120,22r14,-4l143,13,157,9r9,-5l171,4,180,r4,l189,r5,l198,r5,l203,r4,l207,r,l207,r,l203,r-5,l194,,184,4r-4,l171,4,161,9r-9,l143,13r-9,9l120,27r-5,9l106,45r-4,9l92,67,83,99r-4,41l74,189r-5,54l65,297r-5,54l55,406r-4,45l42,496r-5,36l32,559r-4,27l23,604r,9l19,622r,4l,617xe" fillcolor="black" stroked="f">
              <v:path arrowok="t"/>
            </v:shape>
            <v:shape id="_x0000_s1060" style="position:absolute;left:2953;top:1938;width:133;height:149" coordsize="133,149" path="m,l96,23r,4l106,32r4,9l119,54r10,14l133,81r,14l129,109r-10,9l110,131r-9,5l92,145r-14,4l73,149r-9,-4l64,140r,-9l64,127r5,-9l69,113r4,-9l73,100,69,90,59,77,55,68,46,59,36,54,32,50,27,45,23,41r-5,l18,41r5,l27,41r5,4l41,45r9,5l59,54r10,5l73,63r5,14l83,86r,9l83,95r,5l83,100r,9l83,113r,5l83,122r4,l92,122r9,-4l106,109r,-9l110,95r,-9l106,77r,-5l101,63r-5,l96,63r-4,l87,68r-4,4l83,72r-5,5l78,77,69,32,,xe" fillcolor="black" stroked="f">
              <v:path arrowok="t"/>
            </v:shape>
            <v:shape id="_x0000_s1061" style="position:absolute;left:2299;top:2551;width:585;height:329" coordsize="585,329" path="m202,5r,l207,5r4,l216,5r9,l234,r14,l262,r14,l294,r19,l331,r19,l373,r23,l419,r23,l460,5r19,4l497,14r14,4l525,27r13,5l548,41r9,4l566,54r5,5l575,68r5,5l585,73r,4l585,77r,5l585,86r,14l585,118r-5,18l575,158r-9,18l557,203r-14,23l525,248r-23,23l469,289r-32,13l396,316r-46,9l294,329r-55,l193,320r-41,-9l119,293,92,280,64,257,46,235,32,212,18,190,9,172,4,149,,131,,118,,104,,95r,l,95r,9l4,118r5,13l13,149r10,18l36,190r14,18l69,230r18,23l110,271r28,13l170,298r37,9l248,311r46,-4l340,302r37,-9l414,284r28,-13l469,253r19,-14l506,221r14,-18l534,190r4,-18l548,158r4,-13l552,131r5,-9l557,118r,l557,118r,l557,122r,5l557,131r,5l552,145r-9,4l529,154r-14,4l497,167r-23,5l442,172r-33,4l368,181r-51,l267,181r-42,-5l184,172r-32,-5l124,163,96,154,78,145,59,140,46,131,36,122r-9,-4l23,109r-5,-5l13,100r,l13,100r,l13,100r5,4l18,109r9,4l32,118r14,9l59,131r14,5l96,145r23,4l147,154r32,4l221,163r46,l313,163r50,l405,158r37,-4l474,149r23,-4l515,136r14,-5l538,122r10,-9l552,109r,-9l552,95r,-4l552,86r,l552,82r,l552,82r,-5l552,77r,-4l552,68r-4,-4l543,59r-5,-5l534,45r-9,-4l511,36,497,32,483,27,460,23,437,18,414,14r-23,l368,9r-23,l327,9r-23,l290,5r-19,l257,5r-13,l230,5r-9,l211,5r-4,l202,5r,xe" fillcolor="black" stroked="f">
              <v:path arrowok="t"/>
            </v:shape>
            <v:shape id="_x0000_s1062" style="position:absolute;left:2308;top:2560;width:189;height:64" coordsize="189,64" path="m,64l,59r4,l9,55,14,45r9,-4l32,32,46,27,60,18r9,l78,14r14,l101,14r9,-5l119,9,133,5r10,l152,5r9,l170,r5,l179,r5,l189,r,l189,r-5,l179,r-9,5l161,5r-9,l143,9r-14,l119,14r-13,4l96,18r-9,5l73,27r-9,l55,32r-5,4l41,41r-9,4l23,50r-9,5l9,59r-5,l,64r,xe" fillcolor="black" stroked="f">
              <v:path arrowok="t"/>
            </v:shape>
            <v:shape id="_x0000_s1063" style="position:absolute;left:2708;top:2736;width:79;height:81" coordsize="79,81" path="m42,5l28,45,,81r5,l10,77r9,-5l33,63r9,-9l51,45r9,-9l65,27,74,14,79,5,79,r,l42,5xe" fillcolor="black" stroked="f">
              <v:path arrowok="t"/>
            </v:shape>
            <v:shape id="_x0000_s1064" style="position:absolute;left:2345;top:2705;width:87;height:117" coordsize="87,117" path="m,l,4,,9r4,9l9,31r4,14l23,58r9,14l41,81r9,9l64,99r5,4l78,108r4,4l87,112r,5l87,117r,-5l82,108,73,94,64,85,50,72,41,58,36,49,32,40,27,27r,-5l27,18r,-5l,xe" stroked="f">
              <v:path arrowok="t"/>
            </v:shape>
            <v:shape id="_x0000_s1065" style="position:absolute;left:2718;top:2583;width:64;height:95" coordsize="64,95" path="m4,l64,13,50,95,,81,4,xe" fillcolor="black" stroked="f">
              <v:path arrowok="t"/>
            </v:shape>
            <v:shape id="_x0000_s1066" style="position:absolute;left:2787;top:2610;width:32;height:72" coordsize="32,72" path="m18,l,68r9,4l32,14,18,xe" fillcolor="black" stroked="f">
              <v:path arrowok="t"/>
            </v:shape>
            <v:shape id="_x0000_s1067" style="position:absolute;left:2280;top:2624;width:42;height:302" coordsize="42,302" path="m23,l19,,14,,9,r,9l9,13,5,18r,9l,36,,49,,67,,85r5,23l9,130r5,18l14,162r5,18l19,189r4,9l23,207r,4l19,220r,14l14,252r,18l14,284r,13l19,302r9,l32,293r5,-14l42,265,37,252r,-18l32,220r,-18l32,184r,-27l32,139r,-18l32,108r5,-9l37,94,32,85r,-4l28,76r,-4l23,63r,-5l23,45,28,31r,-4l28,22,23,xe" fillcolor="#c90000" stroked="f">
              <v:path arrowok="t"/>
            </v:shape>
            <v:shape id="_x0000_s1068" style="position:absolute;left:2400;top:2664;width:387;height:54" coordsize="387,54" path="m387,32r,l387,32r-5,l382,27r-4,l373,23r-9,-5l355,18,345,14,332,9r-19,l295,5r-19,l249,5,221,,189,,156,5r-27,l106,5,83,5,64,9,51,9,37,14r-10,l18,18r-4,l9,23r-5,l,23r,4l,27r,l,27r,l4,32r5,l14,36r4,l27,41r10,4l51,45r13,5l78,50r19,4l115,54r23,l161,54r28,l216,54r23,-4l262,50r23,l304,45r14,l332,41r13,l355,41r9,-5l373,36r5,l382,36r5,l387,32r,xe" fillcolor="#c90000" stroked="f">
              <v:path arrowok="t"/>
            </v:shape>
            <v:rect id="_x0000_s1069" style="position:absolute;left:3095;top:2737;width:67;height:276;mso-wrap-style:none" filled="f" stroked="f">
              <v:textbox style="mso-next-textbox:#_x0000_s1069;mso-fit-shape-to-text:t" inset="0,0,0,0">
                <w:txbxContent>
                  <w:p w:rsidR="009C1E87" w:rsidRDefault="009C1E87">
                    <w:r>
                      <w:rPr>
                        <w:rFonts w:ascii="Arial" w:hAnsi="Arial" w:cs="Arial"/>
                        <w:color w:val="000000"/>
                      </w:rPr>
                      <w:t xml:space="preserve"> </w:t>
                    </w:r>
                  </w:p>
                </w:txbxContent>
              </v:textbox>
            </v:rect>
            <v:rect id="_x0000_s1070" style="position:absolute;left:1281;top:3094;width:2695;height:276;mso-wrap-style:none" filled="f" stroked="f">
              <v:textbox style="mso-next-textbox:#_x0000_s1070;mso-fit-shape-to-text:t" inset="0,0,0,0">
                <w:txbxContent>
                  <w:p w:rsidR="009C1E87" w:rsidRDefault="009C1E87">
                    <w:r>
                      <w:rPr>
                        <w:rFonts w:ascii="Arial" w:hAnsi="Arial" w:cs="Arial"/>
                        <w:color w:val="000000"/>
                      </w:rPr>
                      <w:t>Tenedores y Cucharones</w:t>
                    </w:r>
                  </w:p>
                </w:txbxContent>
              </v:textbox>
            </v:rect>
            <v:rect id="_x0000_s1071" style="position:absolute;left:3049;top:2944;width:67;height:276;mso-wrap-style:none" filled="f" stroked="f">
              <v:textbox style="mso-next-textbox:#_x0000_s1071;mso-fit-shape-to-text:t" inset="0,0,0,0">
                <w:txbxContent>
                  <w:p w:rsidR="009C1E87" w:rsidRDefault="009C1E87">
                    <w:r>
                      <w:rPr>
                        <w:rFonts w:ascii="Arial" w:hAnsi="Arial" w:cs="Arial"/>
                        <w:color w:val="000000"/>
                      </w:rPr>
                      <w:t xml:space="preserve"> </w:t>
                    </w:r>
                  </w:p>
                </w:txbxContent>
              </v:textbox>
            </v:rect>
            <v:rect id="_x0000_s1072" style="position:absolute;left:5656;top:3043;width:67;height:276;mso-wrap-style:none" filled="f" stroked="f">
              <v:textbox style="mso-next-textbox:#_x0000_s1072;mso-fit-shape-to-text:t" inset="0,0,0,0">
                <w:txbxContent>
                  <w:p w:rsidR="009C1E87" w:rsidRDefault="009C1E87">
                    <w:r>
                      <w:rPr>
                        <w:rFonts w:ascii="Arial" w:hAnsi="Arial" w:cs="Arial"/>
                        <w:color w:val="000000"/>
                      </w:rPr>
                      <w:t xml:space="preserve"> </w:t>
                    </w:r>
                  </w:p>
                </w:txbxContent>
              </v:textbox>
            </v:rect>
            <v:rect id="_x0000_s1073" style="position:absolute;left:7356;top:2664;width:67;height:276;mso-wrap-style:none" filled="f" stroked="f">
              <v:textbox style="mso-next-textbox:#_x0000_s1073;mso-fit-shape-to-text:t" inset="0,0,0,0">
                <w:txbxContent>
                  <w:p w:rsidR="009C1E87" w:rsidRDefault="009C1E87">
                    <w:r>
                      <w:rPr>
                        <w:rFonts w:ascii="Arial" w:hAnsi="Arial" w:cs="Arial"/>
                        <w:color w:val="000000"/>
                      </w:rPr>
                      <w:t xml:space="preserve"> </w:t>
                    </w:r>
                  </w:p>
                </w:txbxContent>
              </v:textbox>
            </v:rect>
            <v:rect id="_x0000_s1074" style="position:absolute;left:6646;top:2872;width:908;height:276;mso-wrap-style:none" filled="f" stroked="f">
              <v:textbox style="mso-next-textbox:#_x0000_s1074;mso-fit-shape-to-text:t" inset="0,0,0,0">
                <w:txbxContent>
                  <w:p w:rsidR="009C1E87" w:rsidRPr="00845E4E" w:rsidRDefault="009C1E87">
                    <w:pPr>
                      <w:rPr>
                        <w:rFonts w:ascii="Arial" w:hAnsi="Arial" w:cs="Arial"/>
                        <w:color w:val="000000"/>
                      </w:rPr>
                    </w:pPr>
                    <w:r>
                      <w:rPr>
                        <w:rFonts w:ascii="Arial" w:hAnsi="Arial" w:cs="Arial"/>
                        <w:color w:val="000000"/>
                      </w:rPr>
                      <w:t xml:space="preserve">Guantes        </w:t>
                    </w:r>
                  </w:p>
                </w:txbxContent>
              </v:textbox>
            </v:rect>
            <v:rect id="_x0000_s1075" style="position:absolute;left:7200;top:2872;width:109;height:276;mso-wrap-style:none" filled="f" stroked="f">
              <v:textbox style="mso-next-textbox:#_x0000_s1075;mso-fit-shape-to-text:t" inset="0,0,0,0">
                <w:txbxContent>
                  <w:p w:rsidR="009C1E87" w:rsidRDefault="009C1E87"/>
                </w:txbxContent>
              </v:textbox>
            </v:rect>
            <v:rect id="_x0000_s1076" style="position:absolute;left:6385;top:3172;width:1388;height:276;mso-wrap-style:none" filled="f" stroked="f">
              <v:textbox style="mso-next-textbox:#_x0000_s1076;mso-fit-shape-to-text:t" inset="0,0,0,0">
                <w:txbxContent>
                  <w:p w:rsidR="009C1E87" w:rsidRDefault="009C1E87">
                    <w:r>
                      <w:rPr>
                        <w:rFonts w:ascii="Arial" w:hAnsi="Arial" w:cs="Arial"/>
                        <w:color w:val="000000"/>
                      </w:rPr>
                      <w:t>Desechables</w:t>
                    </w:r>
                  </w:p>
                </w:txbxContent>
              </v:textbox>
            </v:rect>
            <v:rect id="_x0000_s1077" style="position:absolute;left:7914;top:2872;width:67;height:276;mso-wrap-style:none" filled="f" stroked="f">
              <v:textbox style="mso-next-textbox:#_x0000_s1077;mso-fit-shape-to-text:t" inset="0,0,0,0">
                <w:txbxContent>
                  <w:p w:rsidR="009C1E87" w:rsidRDefault="009C1E87">
                    <w:r>
                      <w:rPr>
                        <w:rFonts w:ascii="Arial" w:hAnsi="Arial" w:cs="Arial"/>
                        <w:color w:val="000000"/>
                      </w:rPr>
                      <w:t xml:space="preserve"> </w:t>
                    </w:r>
                  </w:p>
                </w:txbxContent>
              </v:textbox>
            </v:rect>
            <v:rect id="_x0000_s1078" style="position:absolute;left:1064;top:1754;width:14;height:135" fillcolor="#339" stroked="f"/>
            <v:rect id="_x0000_s1079" style="position:absolute;left:1036;top:1754;width:14;height:135" fillcolor="#339" stroked="f"/>
            <v:rect id="_x0000_s1080" style="position:absolute;left:8250;top:1754;width:14;height:135" fillcolor="#339" stroked="f"/>
            <v:rect id="_x0000_s1081" style="position:absolute;left:8222;top:1754;width:14;height:135" fillcolor="#339" stroked="f"/>
            <v:rect id="_x0000_s1082" style="position:absolute;left:1064;top:1889;width:14;height:1496" fillcolor="#339" stroked="f"/>
            <v:rect id="_x0000_s1083" style="position:absolute;left:8222;top:1889;width:14;height:1496" fillcolor="#339" stroked="f"/>
            <v:rect id="_x0000_s1084" style="position:absolute;left:2520;top:4309;width:61;height:276;mso-wrap-style:none" filled="f" stroked="f">
              <v:textbox style="mso-next-textbox:#_x0000_s1084;mso-fit-shape-to-text:t" inset="0,0,0,0">
                <w:txbxContent>
                  <w:p w:rsidR="009C1E87" w:rsidRDefault="009C1E87">
                    <w:r>
                      <w:rPr>
                        <w:color w:val="000000"/>
                      </w:rPr>
                      <w:t xml:space="preserve"> </w:t>
                    </w:r>
                  </w:p>
                </w:txbxContent>
              </v:textbox>
            </v:rect>
            <v:rect id="_x0000_s1085" style="position:absolute;left:1571;top:4513;width:67;height:276;mso-wrap-style:none" filled="f" stroked="f">
              <v:textbox style="mso-next-textbox:#_x0000_s1085;mso-fit-shape-to-text:t" inset="0,0,0,0">
                <w:txbxContent>
                  <w:p w:rsidR="009C1E87" w:rsidRDefault="009C1E87">
                    <w:r>
                      <w:rPr>
                        <w:rFonts w:ascii="Arial" w:hAnsi="Arial" w:cs="Arial"/>
                        <w:color w:val="000000"/>
                      </w:rPr>
                      <w:t xml:space="preserve"> </w:t>
                    </w:r>
                  </w:p>
                </w:txbxContent>
              </v:textbox>
            </v:rect>
            <v:rect id="_x0000_s1086" style="position:absolute;left:1155;top:4483;width:2148;height:276;mso-wrap-style:none" filled="f" stroked="f">
              <v:textbox style="mso-next-textbox:#_x0000_s1086;mso-fit-shape-to-text:t" inset="0,0,0,0">
                <w:txbxContent>
                  <w:p w:rsidR="009C1E87" w:rsidRDefault="009C1E87">
                    <w:r>
                      <w:rPr>
                        <w:rFonts w:ascii="Arial" w:hAnsi="Arial" w:cs="Arial"/>
                        <w:color w:val="000000"/>
                      </w:rPr>
                      <w:t>Palillos para dientes</w:t>
                    </w:r>
                  </w:p>
                </w:txbxContent>
              </v:textbox>
            </v:rect>
            <v:rect id="_x0000_s1087" style="position:absolute;left:2755;top:4513;width:67;height:276;mso-wrap-style:none" filled="f" stroked="f">
              <v:textbox style="mso-next-textbox:#_x0000_s1087;mso-fit-shape-to-text:t" inset="0,0,0,0">
                <w:txbxContent>
                  <w:p w:rsidR="009C1E87" w:rsidRDefault="009C1E87">
                    <w:r>
                      <w:rPr>
                        <w:rFonts w:ascii="Arial" w:hAnsi="Arial" w:cs="Arial"/>
                        <w:color w:val="000000"/>
                      </w:rPr>
                      <w:t xml:space="preserve"> </w:t>
                    </w:r>
                  </w:p>
                </w:txbxContent>
              </v:textbox>
            </v:rect>
            <v:rect id="_x0000_s1088" style="position:absolute;left:5449;top:4111;width:67;height:276;mso-wrap-style:none" filled="f" stroked="f">
              <v:textbox style="mso-next-textbox:#_x0000_s1088;mso-fit-shape-to-text:t" inset="0,0,0,0">
                <w:txbxContent>
                  <w:p w:rsidR="009C1E87" w:rsidRDefault="009C1E87">
                    <w:r>
                      <w:rPr>
                        <w:rFonts w:ascii="Arial" w:hAnsi="Arial" w:cs="Arial"/>
                        <w:color w:val="000000"/>
                      </w:rPr>
                      <w:t xml:space="preserve"> </w:t>
                    </w:r>
                  </w:p>
                </w:txbxContent>
              </v:textbox>
            </v:rect>
            <v:rect id="_x0000_s1089" style="position:absolute;left:4155;top:4454;width:721;height:276;mso-wrap-style:none" filled="f" stroked="f">
              <v:textbox style="mso-next-textbox:#_x0000_s1089;mso-fit-shape-to-text:t" inset="0,0,0,0">
                <w:txbxContent>
                  <w:p w:rsidR="009C1E87" w:rsidRDefault="009C1E87">
                    <w:r>
                      <w:rPr>
                        <w:rFonts w:ascii="Arial" w:hAnsi="Arial" w:cs="Arial"/>
                        <w:color w:val="000000"/>
                      </w:rPr>
                      <w:t>Pinzas</w:t>
                    </w:r>
                  </w:p>
                </w:txbxContent>
              </v:textbox>
            </v:rect>
            <v:rect id="_x0000_s1090" style="position:absolute;left:4800;top:4319;width:67;height:276;mso-wrap-style:none" filled="f" stroked="f">
              <v:textbox style="mso-next-textbox:#_x0000_s1090;mso-fit-shape-to-text:t" inset="0,0,0,0">
                <w:txbxContent>
                  <w:p w:rsidR="009C1E87" w:rsidRDefault="009C1E87">
                    <w:r>
                      <w:rPr>
                        <w:rFonts w:ascii="Arial" w:hAnsi="Arial" w:cs="Arial"/>
                        <w:color w:val="000000"/>
                      </w:rPr>
                      <w:t xml:space="preserve"> </w:t>
                    </w:r>
                  </w:p>
                </w:txbxContent>
              </v:textbox>
            </v:rect>
            <v:shape id="_x0000_s1091" type="#_x0000_t75" style="position:absolute;left:5855;top:3750;width:976;height:537">
              <v:imagedata r:id="rId8" o:title=""/>
            </v:shape>
            <v:rect id="_x0000_s1092" style="position:absolute;left:8079;top:4080;width:67;height:276;mso-wrap-style:none" filled="f" stroked="f">
              <v:textbox style="mso-next-textbox:#_x0000_s1092;mso-fit-shape-to-text:t" inset="0,0,0,0">
                <w:txbxContent>
                  <w:p w:rsidR="009C1E87" w:rsidRDefault="009C1E87">
                    <w:r>
                      <w:rPr>
                        <w:rFonts w:ascii="Arial" w:hAnsi="Arial" w:cs="Arial"/>
                        <w:color w:val="000000"/>
                      </w:rPr>
                      <w:t xml:space="preserve"> </w:t>
                    </w:r>
                  </w:p>
                </w:txbxContent>
              </v:textbox>
            </v:rect>
            <v:rect id="_x0000_s1093" style="position:absolute;left:6513;top:4422;width:1054;height:276;mso-wrap-style:none" filled="f" stroked="f">
              <v:textbox style="mso-next-textbox:#_x0000_s1093;mso-fit-shape-to-text:t" inset="0,0,0,0">
                <w:txbxContent>
                  <w:p w:rsidR="009C1E87" w:rsidRDefault="009C1E87">
                    <w:r>
                      <w:rPr>
                        <w:rFonts w:ascii="Arial" w:hAnsi="Arial" w:cs="Arial"/>
                        <w:color w:val="000000"/>
                      </w:rPr>
                      <w:t>Espátulas</w:t>
                    </w:r>
                  </w:p>
                </w:txbxContent>
              </v:textbox>
            </v:rect>
            <v:rect id="_x0000_s1094" style="position:absolute;left:7416;top:4287;width:67;height:276;mso-wrap-style:none" filled="f" stroked="f">
              <v:textbox style="mso-next-textbox:#_x0000_s1094;mso-fit-shape-to-text:t" inset="0,0,0,0">
                <w:txbxContent>
                  <w:p w:rsidR="009C1E87" w:rsidRDefault="009C1E87">
                    <w:r>
                      <w:rPr>
                        <w:rFonts w:ascii="Arial" w:hAnsi="Arial" w:cs="Arial"/>
                        <w:color w:val="000000"/>
                      </w:rPr>
                      <w:t xml:space="preserve"> </w:t>
                    </w:r>
                  </w:p>
                </w:txbxContent>
              </v:textbox>
            </v:rect>
            <v:rect id="_x0000_s1095" style="position:absolute;left:1064;top:3385;width:14;height:136" fillcolor="#339" stroked="f"/>
            <v:rect id="_x0000_s1096" style="position:absolute;left:1036;top:3385;width:14;height:136" fillcolor="#339" stroked="f"/>
            <v:rect id="_x0000_s1097" style="position:absolute;left:8250;top:3385;width:14;height:136" fillcolor="#339" stroked="f"/>
            <v:rect id="_x0000_s1098" style="position:absolute;left:8222;top:3385;width:14;height:136" fillcolor="#339" stroked="f"/>
            <v:rect id="_x0000_s1099" style="position:absolute;left:1064;top:3521;width:14;height:1388" fillcolor="#339" stroked="f"/>
            <v:rect id="_x0000_s1100" style="position:absolute;left:1036;top:4909;width:14;height:41" fillcolor="#339" stroked="f"/>
            <v:rect id="_x0000_s1101" style="position:absolute;left:1036;top:4936;width:42;height:14" fillcolor="#339" stroked="f"/>
            <v:rect id="_x0000_s1102" style="position:absolute;left:1064;top:4909;width:14;height:13" fillcolor="#339" stroked="f"/>
            <v:rect id="_x0000_s1103" style="position:absolute;left:1064;top:4909;width:14;height:13" fillcolor="#339" stroked="f"/>
            <v:rect id="_x0000_s1104" style="position:absolute;left:1078;top:4909;width:2192;height:13" fillcolor="#339" stroked="f"/>
            <v:rect id="_x0000_s1105" style="position:absolute;left:3257;top:4909;width:41;height:13" fillcolor="#339" stroked="f"/>
            <v:rect id="_x0000_s1106" style="position:absolute;left:3257;top:4936;width:41;height:14" fillcolor="#339" stroked="f"/>
            <v:rect id="_x0000_s1107" style="position:absolute;left:3298;top:4936;width:2391;height:14" fillcolor="#339" stroked="f"/>
            <v:rect id="_x0000_s1108" style="position:absolute;left:5675;top:4909;width:41;height:13" fillcolor="#339" stroked="f"/>
            <v:rect id="_x0000_s1109" style="position:absolute;left:5675;top:4936;width:41;height:14" fillcolor="#339" stroked="f"/>
            <v:rect id="_x0000_s1110" style="position:absolute;left:5716;top:4936;width:2506;height:14" fillcolor="#339" stroked="f"/>
            <v:rect id="_x0000_s1111" style="position:absolute;left:8250;top:3521;width:14;height:1388" fillcolor="#339" stroked="f"/>
            <v:rect id="_x0000_s1112" style="position:absolute;left:8250;top:4909;width:14;height:41" fillcolor="#339" stroked="f"/>
            <v:rect id="_x0000_s1113" style="position:absolute;left:8222;top:4936;width:42;height:14" fillcolor="#339" stroked="f"/>
            <v:rect id="_x0000_s1114" style="position:absolute;left:8222;top:4909;width:14;height:13" fillcolor="#339" stroked="f"/>
            <v:rect id="_x0000_s1115" style="position:absolute;left:8222;top:4909;width:14;height:13" fillcolor="#339" stroked="f"/>
            <v:rect id="_x0000_s1116" style="position:absolute;left:161;top:4949;width:61;height:276;mso-wrap-style:none" filled="f" stroked="f">
              <v:textbox style="mso-next-textbox:#_x0000_s1116;mso-fit-shape-to-text:t" inset="0,0,0,0">
                <w:txbxContent>
                  <w:p w:rsidR="009C1E87" w:rsidRDefault="009C1E87">
                    <w:r>
                      <w:rPr>
                        <w:color w:val="000000"/>
                      </w:rPr>
                      <w:t xml:space="preserve"> </w:t>
                    </w:r>
                  </w:p>
                </w:txbxContent>
              </v:textbox>
            </v:rect>
            <v:group id="_x0000_s1117" style="position:absolute;left:1036;top:27;width:7228;height:4923" coordorigin="1036,27" coordsize="7228,4923">
              <v:shape id="_x0000_s1118" type="#_x0000_t75" style="position:absolute;left:1538;top:288;width:1249;height:961">
                <v:imagedata r:id="rId9" o:title=""/>
              </v:shape>
              <v:shape id="_x0000_s1119" type="#_x0000_t75" style="position:absolute;left:3786;top:347;width:1382;height:834">
                <v:imagedata r:id="rId10" o:title=""/>
              </v:shape>
              <v:shape id="_x0000_s1120" type="#_x0000_t75" style="position:absolute;left:6338;top:176;width:1258;height:1181">
                <v:imagedata r:id="rId11" o:title=""/>
              </v:shape>
              <v:rect id="_x0000_s1121" style="position:absolute;left:1078;top:27;width:2183;height:14" fillcolor="#339" stroked="f"/>
              <v:rect id="_x0000_s1122" style="position:absolute;left:3303;top:27;width:2376;height:14" fillcolor="#339" stroked="f"/>
              <v:rect id="_x0000_s1123" style="position:absolute;left:5721;top:27;width:2501;height:14" fillcolor="#339" stroked="f"/>
              <v:rect id="_x0000_s1124" style="position:absolute;left:1036;top:176;width:14;height:1578" fillcolor="#339" stroked="f"/>
              <v:rect id="_x0000_s1125" style="position:absolute;left:8222;top:176;width:14;height:1578" fillcolor="#339" stroked="f"/>
              <v:shape id="_x0000_s1126" type="#_x0000_t75" style="position:absolute;left:1234;top:2276;width:1037;height:668">
                <v:imagedata r:id="rId12" o:title=""/>
              </v:shape>
              <v:shape id="_x0000_s1127" style="position:absolute;left:2667;top:2741;width:60;height:90" coordsize="60,90" path="m32,9r,4l28,22r,18l18,58r-4,5l9,72r,4l5,81,,85r,l,90r,l,90,5,85,9,81r9,-5l23,72r9,-9l37,54,41,40,51,22,55,9r,-5l60,,32,9xe" fillcolor="black" stroked="f">
                <v:path arrowok="t"/>
              </v:shape>
              <v:shape id="_x0000_s1128" type="#_x0000_t75" style="position:absolute;left:6573;top:2006;width:783;height:865">
                <v:imagedata r:id="rId13" o:title=""/>
              </v:shape>
              <v:rect id="_x0000_s1129" style="position:absolute;left:1036;top:1889;width:14;height:1496" fillcolor="#339" stroked="f"/>
              <v:rect id="_x0000_s1130" style="position:absolute;left:8250;top:1889;width:14;height:1496" fillcolor="#339" stroked="f"/>
              <v:shape id="_x0000_s1131" type="#_x0000_t75" style="position:absolute;left:1806;top:3521;width:714;height:991">
                <v:imagedata r:id="rId14" o:title=""/>
              </v:shape>
              <v:shape id="_x0000_s1132" type="#_x0000_t75" style="position:absolute;left:3505;top:3714;width:1944;height:604">
                <v:imagedata r:id="rId15" o:title=""/>
              </v:shape>
              <v:shape id="_x0000_s1133" type="#_x0000_t75" style="position:absolute;left:6831;top:3917;width:1248;height:370">
                <v:imagedata r:id="rId16" o:title=""/>
              </v:shape>
              <v:rect id="_x0000_s1134" style="position:absolute;left:1036;top:3521;width:14;height:1388" fillcolor="#339" stroked="f"/>
              <v:rect id="_x0000_s1135" style="position:absolute;left:1078;top:4936;width:2192;height:14" fillcolor="#339" stroked="f"/>
              <v:rect id="_x0000_s1136" style="position:absolute;left:3298;top:4909;width:2391;height:13" fillcolor="#339" stroked="f"/>
              <v:rect id="_x0000_s1137" style="position:absolute;left:5716;top:4909;width:2506;height:13" fillcolor="#339" stroked="f"/>
              <v:rect id="_x0000_s1138" style="position:absolute;left:8222;top:3521;width:14;height:1388" fillcolor="#339" stroked="f"/>
              <v:shape id="_x0000_s1139" style="position:absolute;left:3321;top:1754;width:2534;height:1401" coordsize="2151,1257" path="m1078,r-55,l967,,912,4,857,9r-51,9l756,27r-51,9l659,49r-51,9l562,72,521,90r-46,13l433,121r-41,19l355,162r-37,18l281,203r-37,22l217,252r-33,23l157,302r-28,27l106,356,88,383,65,410,51,442,37,469,23,500r-9,32l5,563r,32l,626r5,32l5,689r9,32l23,753r14,31l51,816r14,27l88,870r18,31l129,928r28,27l184,978r33,27l244,1028r37,22l318,1073r37,22l392,1113r41,18l475,1149r46,18l562,1181r46,13l659,1208r46,9l756,1226r50,9l857,1244r55,4l967,1253r56,4l1078,1257r55,l1184,1253r55,-5l1294,1244r51,-9l1396,1226r50,-9l1493,1208r50,-14l1589,1181r46,-14l1677,1149r41,-18l1760,1113r37,-18l1838,1073r32,-23l1907,1028r32,-23l1967,978r28,-23l2022,928r23,-27l2068,870r19,-27l2101,816r18,-32l2128,753r9,-32l2147,689r4,-31l2151,626r,-31l2147,563r-10,-31l2128,500r-9,-31l2101,442r-14,-32l2068,383r-23,-27l2022,329r-27,-27l1967,275r-28,-23l1907,225r-37,-22l1838,180r-41,-18l1760,140r-42,-19l1677,103,1635,90,1589,72,1543,58r-50,-9l1446,36r-50,-9l1345,18,1294,9,1239,4,1184,r-51,l1078,xe" fillcolor="#339" stroked="f">
                <v:path arrowok="t"/>
              </v:shape>
            </v:group>
            <v:shape id="_x0000_s1140" style="position:absolute;left:3321;top:1754;width:2534;height:1401" coordsize="2151,1257" path="m1078,r-55,l967,,912,4,857,9r-51,9l756,27r-51,9l659,49r-51,9l562,72,521,90r-46,13l433,121r-41,19l355,162r-37,18l281,203r-37,22l217,252r-33,23l157,302r-28,27l106,356,88,383,65,410,51,442,37,469,23,500r-9,32l5,563r,32l,626r5,32l5,689r9,32l23,753r14,31l51,816r14,27l88,870r18,31l129,928r28,27l184,978r33,27l244,1028r37,22l318,1073r37,22l392,1113r41,18l475,1149r46,18l562,1181r46,13l659,1208r46,9l756,1226r50,9l857,1244r55,4l967,1253r56,4l1078,1257r55,l1184,1253r55,-5l1294,1244r51,-9l1396,1226r50,-9l1493,1208r50,-14l1589,1181r46,-14l1677,1149r41,-18l1760,1113r37,-18l1838,1073r32,-23l1907,1028r32,-23l1967,978r28,-23l2022,928r23,-27l2068,870r19,-27l2101,816r18,-32l2128,753r9,-32l2147,689r4,-31l2151,626r,-31l2147,563r-10,-31l2128,500r-9,-31l2101,442r-14,-32l2068,383r-23,-27l2022,329r-27,-27l1967,275r-28,-23l1907,225r-37,-22l1838,180r-41,-18l1760,140r-42,-19l1677,103,1635,90,1589,72,1543,58r-50,-9l1446,36r-50,-9l1345,18,1294,9,1239,4,1184,r-51,l1078,e" filled="f" strokeweight="39e-5mm">
              <v:path arrowok="t"/>
            </v:shape>
            <v:rect id="_x0000_s1141" style="position:absolute;left:3727;top:1994;width:1721;height:276;mso-wrap-style:none" filled="f" stroked="f">
              <v:textbox style="mso-next-textbox:#_x0000_s1141;mso-fit-shape-to-text:t" inset="0,0,0,0">
                <w:txbxContent>
                  <w:p w:rsidR="009C1E87" w:rsidRDefault="009C1E87">
                    <w:r>
                      <w:rPr>
                        <w:rFonts w:ascii="Arial" w:hAnsi="Arial" w:cs="Arial"/>
                        <w:b/>
                        <w:bCs/>
                        <w:color w:val="FFFFFF"/>
                      </w:rPr>
                      <w:t xml:space="preserve">Utensilios para </w:t>
                    </w:r>
                  </w:p>
                </w:txbxContent>
              </v:textbox>
            </v:rect>
            <v:rect id="_x0000_s1142" style="position:absolute;left:3522;top:2371;width:1161;height:276;mso-wrap-style:none" filled="f" stroked="f">
              <v:textbox style="mso-next-textbox:#_x0000_s1142;mso-fit-shape-to-text:t" inset="0,0,0,0">
                <w:txbxContent>
                  <w:p w:rsidR="009C1E87" w:rsidRDefault="009C1E87">
                    <w:r>
                      <w:rPr>
                        <w:rFonts w:ascii="Arial" w:hAnsi="Arial" w:cs="Arial"/>
                        <w:b/>
                        <w:bCs/>
                        <w:color w:val="FFFFFF"/>
                      </w:rPr>
                      <w:t xml:space="preserve">Alimentos </w:t>
                    </w:r>
                  </w:p>
                </w:txbxContent>
              </v:textbox>
            </v:rect>
            <v:rect id="_x0000_s1143" style="position:absolute;left:4745;top:2371;width:774;height:276;mso-wrap-style:none" filled="f" stroked="f">
              <v:textbox style="mso-next-textbox:#_x0000_s1143;mso-fit-shape-to-text:t" inset="0,0,0,0">
                <w:txbxContent>
                  <w:p w:rsidR="009C1E87" w:rsidRDefault="009C1E87">
                    <w:r>
                      <w:rPr>
                        <w:rFonts w:ascii="Arial" w:hAnsi="Arial" w:cs="Arial"/>
                        <w:b/>
                        <w:bCs/>
                        <w:color w:val="FFFFFF"/>
                      </w:rPr>
                      <w:t xml:space="preserve"> Listos       </w:t>
                    </w:r>
                  </w:p>
                </w:txbxContent>
              </v:textbox>
            </v:rect>
            <v:rect id="_x0000_s1144" style="position:absolute;left:5122;top:2371;width:80;height:276;mso-wrap-style:none" filled="f" stroked="f">
              <v:textbox style="mso-next-textbox:#_x0000_s1144;mso-fit-shape-to-text:t" inset="0,0,0,0">
                <w:txbxContent>
                  <w:p w:rsidR="009C1E87" w:rsidRDefault="009C1E87" w:rsidP="00220D28">
                    <w:r w:rsidRPr="00220D28">
                      <w:rPr>
                        <w:rFonts w:ascii="Arial" w:hAnsi="Arial" w:cs="Arial"/>
                        <w:b/>
                        <w:bCs/>
                        <w:color w:val="FFFFFF"/>
                      </w:rPr>
                      <w:t>-</w:t>
                    </w:r>
                    <w:r>
                      <w:t xml:space="preserve">      </w:t>
                    </w:r>
                  </w:p>
                </w:txbxContent>
              </v:textbox>
            </v:rect>
            <v:rect id="_x0000_s1145" style="position:absolute;left:3998;top:2706;width:1334;height:276;mso-wrap-style:none" filled="f" stroked="f">
              <v:textbox style="mso-next-textbox:#_x0000_s1145;mso-fit-shape-to-text:t" inset="0,0,0,0">
                <w:txbxContent>
                  <w:p w:rsidR="009C1E87" w:rsidRDefault="009C1E87">
                    <w:r>
                      <w:rPr>
                        <w:rFonts w:ascii="Arial" w:hAnsi="Arial" w:cs="Arial"/>
                        <w:b/>
                        <w:bCs/>
                        <w:color w:val="FFFFFF"/>
                      </w:rPr>
                      <w:t>para Comer</w:t>
                    </w:r>
                  </w:p>
                </w:txbxContent>
              </v:textbox>
            </v:rect>
            <v:rect id="_x0000_s1146" style="position:absolute;left:5025;top:2655;width:61;height:276;mso-wrap-style:none" filled="f" stroked="f">
              <v:textbox style="mso-next-textbox:#_x0000_s1146;mso-fit-shape-to-text:t" inset="0,0,0,0">
                <w:txbxContent>
                  <w:p w:rsidR="009C1E87" w:rsidRDefault="009C1E87">
                    <w:r>
                      <w:rPr>
                        <w:color w:val="000000"/>
                      </w:rPr>
                      <w:t>.</w:t>
                    </w:r>
                  </w:p>
                </w:txbxContent>
              </v:textbox>
            </v:rect>
            <v:rect id="_x0000_s1147" style="position:absolute;left:5085;top:2655;width:61;height:276;mso-wrap-style:none" filled="f" stroked="f">
              <v:textbox style="mso-next-textbox:#_x0000_s1147;mso-fit-shape-to-text:t" inset="0,0,0,0">
                <w:txbxContent>
                  <w:p w:rsidR="009C1E87" w:rsidRDefault="009C1E87">
                    <w:r>
                      <w:rPr>
                        <w:color w:val="000000"/>
                      </w:rPr>
                      <w:t xml:space="preserve"> </w:t>
                    </w:r>
                  </w:p>
                </w:txbxContent>
              </v:textbox>
            </v:rect>
            <w10:anchorlock/>
          </v:group>
        </w:pict>
      </w:r>
    </w:p>
    <w:p w:rsidR="009C1E87" w:rsidRDefault="009C1E87" w:rsidP="006F0973">
      <w:pPr>
        <w:rPr>
          <w:sz w:val="20"/>
        </w:rPr>
      </w:pPr>
    </w:p>
    <w:p w:rsidR="009C1E87" w:rsidRDefault="009C1E87" w:rsidP="00592E99">
      <w:pPr>
        <w:jc w:val="center"/>
        <w:rPr>
          <w:rFonts w:ascii="Comic Sans MS" w:hAnsi="Comic Sans MS"/>
        </w:rPr>
      </w:pPr>
      <w:r>
        <w:rPr>
          <w:rFonts w:ascii="Comic Sans MS" w:hAnsi="Comic Sans MS"/>
        </w:rPr>
        <w:br w:type="page"/>
      </w:r>
    </w:p>
    <w:p w:rsidR="009C1E87" w:rsidRPr="000E1908" w:rsidRDefault="009C1E87" w:rsidP="00E03414">
      <w:pPr>
        <w:rPr>
          <w:rFonts w:ascii="Arial" w:hAnsi="Arial" w:cs="Arial"/>
        </w:rPr>
      </w:pPr>
    </w:p>
    <w:p w:rsidR="009C1E87" w:rsidRPr="00220D28" w:rsidRDefault="009C1E87" w:rsidP="00E03414">
      <w:pPr>
        <w:rPr>
          <w:rFonts w:ascii="Arial" w:hAnsi="Arial" w:cs="Arial"/>
          <w:b/>
          <w:lang w:val="es-ES"/>
        </w:rPr>
      </w:pPr>
      <w:r w:rsidRPr="00220D28">
        <w:rPr>
          <w:rFonts w:ascii="Arial" w:hAnsi="Arial" w:cs="Arial"/>
          <w:b/>
          <w:lang w:val="es-ES"/>
        </w:rPr>
        <w:t>Quisiéramos agradecer nuevamente sus esfuerzos y enfoque en la Seguridad Alimentaria y su apoyo a</w:t>
      </w:r>
      <w:r>
        <w:rPr>
          <w:rFonts w:ascii="Arial" w:hAnsi="Arial" w:cs="Arial"/>
          <w:b/>
          <w:lang w:val="es-ES"/>
        </w:rPr>
        <w:t>l Comité de</w:t>
      </w:r>
      <w:r w:rsidRPr="00220D28">
        <w:rPr>
          <w:rFonts w:ascii="Arial" w:hAnsi="Arial" w:cs="Arial"/>
          <w:b/>
          <w:lang w:val="es-ES"/>
        </w:rPr>
        <w:t xml:space="preserve"> Barreras al Contacto Con Manos Descubiertas</w:t>
      </w:r>
      <w:r>
        <w:rPr>
          <w:rFonts w:ascii="Arial" w:hAnsi="Arial" w:cs="Arial"/>
          <w:b/>
          <w:lang w:val="es-ES"/>
        </w:rPr>
        <w:t xml:space="preserve"> (FCUBU)</w:t>
      </w:r>
      <w:r w:rsidRPr="00220D28">
        <w:rPr>
          <w:rFonts w:ascii="Arial" w:hAnsi="Arial" w:cs="Arial"/>
          <w:b/>
          <w:lang w:val="es-ES"/>
        </w:rPr>
        <w:t>.</w:t>
      </w:r>
    </w:p>
    <w:p w:rsidR="009C1E87" w:rsidRPr="00220D28" w:rsidRDefault="009C1E87" w:rsidP="00E03414">
      <w:pPr>
        <w:rPr>
          <w:rFonts w:ascii="Arial" w:hAnsi="Arial" w:cs="Arial"/>
          <w:b/>
          <w:lang w:val="es-ES"/>
        </w:rPr>
      </w:pPr>
    </w:p>
    <w:p w:rsidR="009C1E87" w:rsidRPr="00220D28" w:rsidRDefault="009C1E87" w:rsidP="00E03414">
      <w:pPr>
        <w:rPr>
          <w:rFonts w:ascii="Arial" w:hAnsi="Arial" w:cs="Arial"/>
          <w:b/>
          <w:lang w:val="es-ES"/>
        </w:rPr>
      </w:pPr>
      <w:r>
        <w:rPr>
          <w:rFonts w:ascii="Arial" w:hAnsi="Arial" w:cs="Arial"/>
          <w:b/>
          <w:lang w:val="es-ES"/>
        </w:rPr>
        <w:t>Nuestro especial agradecimiento a los miembros del Comité del Uso de Utensilios de Barrera para el Contacto con Alimentos</w:t>
      </w:r>
      <w:r w:rsidRPr="00220D28">
        <w:rPr>
          <w:rFonts w:ascii="Arial" w:hAnsi="Arial" w:cs="Arial"/>
          <w:b/>
          <w:lang w:val="es-ES"/>
        </w:rPr>
        <w:t>:</w:t>
      </w:r>
    </w:p>
    <w:p w:rsidR="009C1E87" w:rsidRPr="00BA05A8" w:rsidRDefault="009C1E87" w:rsidP="00E03414">
      <w:pPr>
        <w:rPr>
          <w:rFonts w:ascii="Arial" w:hAnsi="Arial" w:cs="Arial"/>
          <w:b/>
          <w:lang w:val="es-ES"/>
        </w:rPr>
      </w:pPr>
    </w:p>
    <w:p w:rsidR="009C1E87" w:rsidRPr="004C597A" w:rsidRDefault="009C1E87" w:rsidP="00E03414">
      <w:pPr>
        <w:rPr>
          <w:rFonts w:ascii="Arial" w:hAnsi="Arial" w:cs="Arial"/>
          <w:b/>
          <w:u w:val="single"/>
        </w:rPr>
      </w:pPr>
      <w:r w:rsidRPr="00BA05A8">
        <w:rPr>
          <w:rFonts w:ascii="Arial" w:hAnsi="Arial" w:cs="Arial"/>
          <w:b/>
          <w:u w:val="single"/>
          <w:lang w:val="es-ES"/>
        </w:rPr>
        <w:t>Comité</w:t>
      </w:r>
      <w:r w:rsidRPr="00696C7D">
        <w:rPr>
          <w:rFonts w:ascii="Arial" w:hAnsi="Arial" w:cs="Arial"/>
          <w:b/>
          <w:u w:val="single"/>
        </w:rPr>
        <w:t xml:space="preserve"> </w:t>
      </w:r>
      <w:r>
        <w:rPr>
          <w:rFonts w:ascii="Arial" w:hAnsi="Arial" w:cs="Arial"/>
          <w:b/>
          <w:u w:val="single"/>
        </w:rPr>
        <w:t>2009-2010</w:t>
      </w:r>
    </w:p>
    <w:p w:rsidR="009C1E87" w:rsidRDefault="009C1E87" w:rsidP="00E03414">
      <w:pPr>
        <w:rPr>
          <w:rFonts w:ascii="Arial" w:hAnsi="Arial" w:cs="Arial"/>
          <w:b/>
        </w:rPr>
      </w:pPr>
      <w:r>
        <w:rPr>
          <w:rFonts w:ascii="Arial" w:hAnsi="Arial" w:cs="Arial"/>
          <w:b/>
        </w:rPr>
        <w:t>Julie Albrecht, University of Nebraska-Lincoln</w:t>
      </w:r>
    </w:p>
    <w:p w:rsidR="009C1E87" w:rsidRDefault="009C1E87" w:rsidP="00E03414">
      <w:pPr>
        <w:rPr>
          <w:rFonts w:ascii="Arial" w:hAnsi="Arial" w:cs="Arial"/>
          <w:b/>
        </w:rPr>
      </w:pPr>
      <w:r>
        <w:rPr>
          <w:rFonts w:ascii="Arial" w:hAnsi="Arial" w:cs="Arial"/>
          <w:b/>
        </w:rPr>
        <w:t>Anthony Carotenuto, Navy and Marine Corps Public Health Center</w:t>
      </w:r>
    </w:p>
    <w:p w:rsidR="009C1E87" w:rsidRDefault="009C1E87" w:rsidP="00E03414">
      <w:pPr>
        <w:rPr>
          <w:rFonts w:ascii="Arial" w:hAnsi="Arial" w:cs="Arial"/>
          <w:b/>
        </w:rPr>
      </w:pPr>
      <w:r>
        <w:rPr>
          <w:rFonts w:ascii="Arial" w:hAnsi="Arial" w:cs="Arial"/>
          <w:b/>
        </w:rPr>
        <w:t>LeAnn Chuboff, SQFI</w:t>
      </w:r>
    </w:p>
    <w:p w:rsidR="009C1E87" w:rsidRDefault="009C1E87" w:rsidP="00E03414">
      <w:pPr>
        <w:rPr>
          <w:rFonts w:ascii="Arial" w:hAnsi="Arial" w:cs="Arial"/>
          <w:b/>
        </w:rPr>
      </w:pPr>
      <w:r>
        <w:rPr>
          <w:rFonts w:ascii="Arial" w:hAnsi="Arial" w:cs="Arial"/>
          <w:b/>
        </w:rPr>
        <w:t>Sharon Ferguson, FDA</w:t>
      </w:r>
    </w:p>
    <w:p w:rsidR="009C1E87" w:rsidRDefault="009C1E87" w:rsidP="00E03414">
      <w:pPr>
        <w:rPr>
          <w:rFonts w:ascii="Arial" w:hAnsi="Arial" w:cs="Arial"/>
          <w:b/>
        </w:rPr>
      </w:pPr>
      <w:r>
        <w:rPr>
          <w:rFonts w:ascii="Arial" w:hAnsi="Arial" w:cs="Arial"/>
          <w:b/>
        </w:rPr>
        <w:t>Andrew Harris, Division of Environmental Health, Summit County Health District</w:t>
      </w:r>
    </w:p>
    <w:p w:rsidR="009C1E87" w:rsidRDefault="009C1E87" w:rsidP="00E03414">
      <w:pPr>
        <w:rPr>
          <w:rFonts w:ascii="Arial" w:hAnsi="Arial" w:cs="Arial"/>
          <w:b/>
        </w:rPr>
      </w:pPr>
      <w:r>
        <w:rPr>
          <w:rFonts w:ascii="Arial" w:hAnsi="Arial" w:cs="Arial"/>
          <w:b/>
        </w:rPr>
        <w:t>Stephen Posey, Brinker International</w:t>
      </w:r>
    </w:p>
    <w:p w:rsidR="009C1E87" w:rsidRDefault="009C1E87" w:rsidP="00E03414">
      <w:pPr>
        <w:rPr>
          <w:rFonts w:ascii="Arial" w:hAnsi="Arial" w:cs="Arial"/>
          <w:b/>
        </w:rPr>
      </w:pPr>
      <w:r>
        <w:rPr>
          <w:rFonts w:ascii="Arial" w:hAnsi="Arial" w:cs="Arial"/>
          <w:b/>
        </w:rPr>
        <w:t>Jim Wagner, The Steritech Group, Inc.</w:t>
      </w:r>
    </w:p>
    <w:p w:rsidR="009C1E87" w:rsidRDefault="009C1E87" w:rsidP="00E03414">
      <w:pPr>
        <w:rPr>
          <w:rFonts w:ascii="Arial" w:hAnsi="Arial" w:cs="Arial"/>
          <w:b/>
        </w:rPr>
      </w:pPr>
      <w:r>
        <w:rPr>
          <w:rFonts w:ascii="Arial" w:hAnsi="Arial" w:cs="Arial"/>
          <w:b/>
        </w:rPr>
        <w:t>Lisa Whitlock, FDA - Alternate</w:t>
      </w:r>
    </w:p>
    <w:p w:rsidR="009C1E87" w:rsidRDefault="009C1E87" w:rsidP="00E03414">
      <w:pPr>
        <w:rPr>
          <w:rFonts w:ascii="Arial" w:hAnsi="Arial" w:cs="Arial"/>
          <w:b/>
        </w:rPr>
      </w:pPr>
    </w:p>
    <w:p w:rsidR="009C1E87" w:rsidRPr="004C597A" w:rsidRDefault="009C1E87" w:rsidP="00E03414">
      <w:pPr>
        <w:rPr>
          <w:rFonts w:ascii="Arial" w:hAnsi="Arial" w:cs="Arial"/>
          <w:b/>
          <w:u w:val="single"/>
        </w:rPr>
      </w:pPr>
      <w:r>
        <w:rPr>
          <w:rFonts w:ascii="Arial" w:hAnsi="Arial" w:cs="Arial"/>
          <w:b/>
          <w:u w:val="single"/>
        </w:rPr>
        <w:t xml:space="preserve">Comité </w:t>
      </w:r>
      <w:r w:rsidRPr="004C597A">
        <w:rPr>
          <w:rFonts w:ascii="Arial" w:hAnsi="Arial" w:cs="Arial"/>
          <w:b/>
          <w:u w:val="single"/>
        </w:rPr>
        <w:t>2007-2008</w:t>
      </w:r>
    </w:p>
    <w:p w:rsidR="009C1E87" w:rsidRDefault="009C1E87" w:rsidP="00E03414">
      <w:pPr>
        <w:rPr>
          <w:rFonts w:ascii="Arial" w:hAnsi="Arial" w:cs="Arial"/>
          <w:b/>
        </w:rPr>
      </w:pPr>
      <w:r>
        <w:rPr>
          <w:rFonts w:ascii="Arial" w:hAnsi="Arial" w:cs="Arial"/>
          <w:b/>
        </w:rPr>
        <w:t>Michelle Motsinger</w:t>
      </w:r>
    </w:p>
    <w:p w:rsidR="009C1E87" w:rsidRDefault="009C1E87" w:rsidP="00E03414">
      <w:pPr>
        <w:rPr>
          <w:rFonts w:ascii="Arial" w:hAnsi="Arial" w:cs="Arial"/>
          <w:b/>
        </w:rPr>
      </w:pPr>
      <w:r>
        <w:rPr>
          <w:rFonts w:ascii="Arial" w:hAnsi="Arial" w:cs="Arial"/>
          <w:b/>
        </w:rPr>
        <w:t>Janet Anderberg, Washington State Department of Health</w:t>
      </w:r>
    </w:p>
    <w:p w:rsidR="009C1E87" w:rsidRDefault="00D41F90" w:rsidP="00E03414">
      <w:pPr>
        <w:rPr>
          <w:rFonts w:ascii="Arial" w:hAnsi="Arial" w:cs="Arial"/>
          <w:b/>
        </w:rPr>
      </w:pPr>
      <w:r w:rsidRPr="00D41F90">
        <w:rPr>
          <w:noProof/>
        </w:rPr>
        <w:pict>
          <v:shape id="Picture 16" o:spid="_x0000_s1148" type="#_x0000_t75" alt="fcubuc logo" style="position:absolute;margin-left:254.45pt;margin-top:.6pt;width:289.7pt;height:342.4pt;z-index:-251655680;visibility:visible">
            <v:imagedata r:id="rId17" o:title=""/>
          </v:shape>
        </w:pict>
      </w:r>
      <w:r w:rsidR="009C1E87">
        <w:rPr>
          <w:rFonts w:ascii="Arial" w:hAnsi="Arial" w:cs="Arial"/>
          <w:b/>
        </w:rPr>
        <w:t>Joseph Comello</w:t>
      </w:r>
    </w:p>
    <w:p w:rsidR="009C1E87" w:rsidRDefault="009C1E87" w:rsidP="00E03414">
      <w:pPr>
        <w:rPr>
          <w:rFonts w:ascii="Arial" w:hAnsi="Arial" w:cs="Arial"/>
          <w:b/>
        </w:rPr>
      </w:pPr>
      <w:r>
        <w:rPr>
          <w:rFonts w:ascii="Arial" w:hAnsi="Arial" w:cs="Arial"/>
          <w:b/>
        </w:rPr>
        <w:t>Diane Benjamin, FDA</w:t>
      </w:r>
    </w:p>
    <w:p w:rsidR="009C1E87" w:rsidRDefault="009C1E87" w:rsidP="00E03414">
      <w:pPr>
        <w:rPr>
          <w:rFonts w:ascii="Arial" w:hAnsi="Arial" w:cs="Arial"/>
          <w:b/>
        </w:rPr>
      </w:pPr>
      <w:r>
        <w:rPr>
          <w:rFonts w:ascii="Arial" w:hAnsi="Arial" w:cs="Arial"/>
          <w:b/>
        </w:rPr>
        <w:t>Jeannie Riess</w:t>
      </w:r>
    </w:p>
    <w:p w:rsidR="009C1E87" w:rsidRDefault="009C1E87" w:rsidP="00E03414">
      <w:pPr>
        <w:rPr>
          <w:rFonts w:ascii="Arial" w:hAnsi="Arial" w:cs="Arial"/>
          <w:b/>
        </w:rPr>
      </w:pPr>
      <w:r>
        <w:rPr>
          <w:rFonts w:ascii="Arial" w:hAnsi="Arial" w:cs="Arial"/>
          <w:b/>
        </w:rPr>
        <w:t>Robert Joyce</w:t>
      </w:r>
    </w:p>
    <w:p w:rsidR="009C1E87" w:rsidRDefault="009C1E87" w:rsidP="00E03414">
      <w:pPr>
        <w:rPr>
          <w:rFonts w:ascii="Arial" w:hAnsi="Arial" w:cs="Arial"/>
          <w:b/>
        </w:rPr>
      </w:pPr>
      <w:r>
        <w:rPr>
          <w:rFonts w:ascii="Arial" w:hAnsi="Arial" w:cs="Arial"/>
          <w:b/>
        </w:rPr>
        <w:t>Lacie Thrall, FoodHandler, Inc.</w:t>
      </w:r>
    </w:p>
    <w:p w:rsidR="009C1E87" w:rsidRDefault="009C1E87" w:rsidP="00E03414">
      <w:pPr>
        <w:rPr>
          <w:rFonts w:ascii="Arial" w:hAnsi="Arial" w:cs="Arial"/>
          <w:b/>
        </w:rPr>
      </w:pPr>
      <w:r>
        <w:rPr>
          <w:rFonts w:ascii="Arial" w:hAnsi="Arial" w:cs="Arial"/>
          <w:b/>
        </w:rPr>
        <w:t>Doris Rittenmeyer, FoodHandler, Inc.</w:t>
      </w:r>
    </w:p>
    <w:p w:rsidR="009C1E87" w:rsidRDefault="009C1E87" w:rsidP="00E03414">
      <w:pPr>
        <w:rPr>
          <w:rFonts w:ascii="Arial" w:hAnsi="Arial" w:cs="Arial"/>
          <w:b/>
        </w:rPr>
      </w:pPr>
      <w:r>
        <w:rPr>
          <w:rFonts w:ascii="Arial" w:hAnsi="Arial" w:cs="Arial"/>
          <w:b/>
        </w:rPr>
        <w:t>Jane Griffith, WaWa, Inc.</w:t>
      </w:r>
    </w:p>
    <w:p w:rsidR="009C1E87" w:rsidRDefault="009C1E87" w:rsidP="00E03414">
      <w:pPr>
        <w:rPr>
          <w:rFonts w:ascii="Arial" w:hAnsi="Arial" w:cs="Arial"/>
          <w:b/>
        </w:rPr>
      </w:pPr>
      <w:r>
        <w:rPr>
          <w:rFonts w:ascii="Arial" w:hAnsi="Arial" w:cs="Arial"/>
          <w:b/>
        </w:rPr>
        <w:t>Frank Ferko, US Foodservice</w:t>
      </w:r>
    </w:p>
    <w:p w:rsidR="009C1E87" w:rsidRDefault="00D41F90" w:rsidP="00E03414">
      <w:pPr>
        <w:rPr>
          <w:rFonts w:ascii="Arial" w:hAnsi="Arial" w:cs="Arial"/>
          <w:b/>
        </w:rPr>
      </w:pPr>
      <w:r w:rsidRPr="00D41F90">
        <w:rPr>
          <w:noProof/>
        </w:rPr>
        <w:pict>
          <v:shape id="Object 19" o:spid="_x0000_s1149" type="#_x0000_t75" style="position:absolute;margin-left:318.75pt;margin-top:.7pt;width:158.25pt;height:69.8pt;z-index:251653632;visibility:visible">
            <v:imagedata r:id="rId18" o:title="" croptop="-537f" cropbottom="-1074f" cropleft="-1691f" cropright="-1208f"/>
          </v:shape>
        </w:pict>
      </w:r>
      <w:r w:rsidR="009C1E87">
        <w:rPr>
          <w:rFonts w:ascii="Arial" w:hAnsi="Arial" w:cs="Arial"/>
          <w:b/>
        </w:rPr>
        <w:t>Linda McClurg, Dunkin Brands, Inc.</w:t>
      </w:r>
    </w:p>
    <w:p w:rsidR="009C1E87" w:rsidRDefault="009C1E87" w:rsidP="00E03414">
      <w:pPr>
        <w:rPr>
          <w:rFonts w:ascii="Arial" w:hAnsi="Arial" w:cs="Arial"/>
          <w:b/>
        </w:rPr>
      </w:pPr>
      <w:r>
        <w:rPr>
          <w:rFonts w:ascii="Arial" w:hAnsi="Arial" w:cs="Arial"/>
          <w:b/>
        </w:rPr>
        <w:t>Dr. Esah Yip, Malaysian Rubber Export Council</w:t>
      </w:r>
    </w:p>
    <w:p w:rsidR="009C1E87" w:rsidRDefault="009C1E87" w:rsidP="00E03414">
      <w:pPr>
        <w:rPr>
          <w:rFonts w:ascii="Arial" w:hAnsi="Arial" w:cs="Arial"/>
          <w:b/>
        </w:rPr>
      </w:pPr>
    </w:p>
    <w:p w:rsidR="009C1E87" w:rsidRDefault="009C1E87" w:rsidP="00E03414">
      <w:pPr>
        <w:rPr>
          <w:rFonts w:ascii="Arial" w:hAnsi="Arial" w:cs="Arial"/>
          <w:b/>
        </w:rPr>
      </w:pPr>
    </w:p>
    <w:p w:rsidR="009C1E87" w:rsidRPr="000E1908" w:rsidRDefault="009C1E87" w:rsidP="00E03414">
      <w:pPr>
        <w:rPr>
          <w:rFonts w:ascii="Arial" w:hAnsi="Arial" w:cs="Arial"/>
          <w:b/>
        </w:rPr>
      </w:pPr>
    </w:p>
    <w:p w:rsidR="009C1E87" w:rsidRPr="000E1908" w:rsidRDefault="00D41F90" w:rsidP="00E03414">
      <w:pPr>
        <w:rPr>
          <w:rFonts w:ascii="Arial" w:hAnsi="Arial" w:cs="Arial"/>
        </w:rPr>
      </w:pPr>
      <w:r w:rsidRPr="00D41F90">
        <w:rPr>
          <w:noProof/>
        </w:rPr>
        <w:pict>
          <v:shape id="Picture 18" o:spid="_x0000_s1150" type="#_x0000_t75" alt="cfp" style="position:absolute;margin-left:363.75pt;margin-top:1.5pt;width:82.5pt;height:82.5pt;z-index:251652608;visibility:visible" filled="t" fillcolor="#009" stroked="t" strokecolor="#009">
            <v:fill opacity="0"/>
            <v:imagedata r:id="rId19" o:title=""/>
          </v:shape>
        </w:pict>
      </w:r>
    </w:p>
    <w:p w:rsidR="009C1E87" w:rsidRPr="000E1908" w:rsidRDefault="009C1E87" w:rsidP="00E03414">
      <w:pPr>
        <w:rPr>
          <w:rFonts w:ascii="Arial" w:hAnsi="Arial" w:cs="Arial"/>
        </w:rPr>
      </w:pPr>
    </w:p>
    <w:p w:rsidR="009C1E87" w:rsidRPr="000E1908" w:rsidRDefault="009C1E87" w:rsidP="00835D74">
      <w:pPr>
        <w:rPr>
          <w:rFonts w:ascii="Arial" w:hAnsi="Arial" w:cs="Arial"/>
        </w:rPr>
      </w:pPr>
      <w:bookmarkStart w:id="0" w:name="xgraphic"/>
    </w:p>
    <w:p w:rsidR="009C1E87" w:rsidRPr="000E1908" w:rsidRDefault="009C1E87" w:rsidP="00835D74">
      <w:pPr>
        <w:rPr>
          <w:rFonts w:ascii="Arial" w:hAnsi="Arial" w:cs="Arial"/>
        </w:rPr>
      </w:pPr>
    </w:p>
    <w:p w:rsidR="009C1E87" w:rsidRPr="000E1908" w:rsidRDefault="009C1E87" w:rsidP="00835D74">
      <w:pPr>
        <w:rPr>
          <w:rFonts w:ascii="Arial" w:hAnsi="Arial" w:cs="Arial"/>
        </w:rPr>
      </w:pPr>
    </w:p>
    <w:p w:rsidR="009C1E87" w:rsidRPr="000E1908" w:rsidRDefault="009C1E87" w:rsidP="00835D74">
      <w:pPr>
        <w:rPr>
          <w:rFonts w:ascii="Arial" w:hAnsi="Arial" w:cs="Arial"/>
        </w:rPr>
      </w:pPr>
    </w:p>
    <w:p w:rsidR="009C1E87" w:rsidRPr="000E1908" w:rsidRDefault="009C1E87" w:rsidP="00835D74">
      <w:pPr>
        <w:rPr>
          <w:rFonts w:ascii="Arial" w:hAnsi="Arial" w:cs="Arial"/>
        </w:rPr>
      </w:pPr>
    </w:p>
    <w:p w:rsidR="009C1E87" w:rsidRPr="000E1908" w:rsidRDefault="009C1E87" w:rsidP="00835D74">
      <w:pPr>
        <w:rPr>
          <w:rFonts w:ascii="Arial" w:hAnsi="Arial" w:cs="Arial"/>
        </w:rPr>
      </w:pPr>
    </w:p>
    <w:p w:rsidR="009C1E87" w:rsidRPr="000E1908" w:rsidRDefault="009C1E87" w:rsidP="00835D74">
      <w:pPr>
        <w:rPr>
          <w:rFonts w:ascii="Arial" w:hAnsi="Arial" w:cs="Arial"/>
        </w:rPr>
      </w:pPr>
    </w:p>
    <w:p w:rsidR="009C1E87" w:rsidRPr="000E1908" w:rsidRDefault="009C1E87" w:rsidP="00835D74">
      <w:pPr>
        <w:rPr>
          <w:rFonts w:ascii="Arial" w:hAnsi="Arial" w:cs="Arial"/>
        </w:rPr>
      </w:pPr>
    </w:p>
    <w:p w:rsidR="009C1E87" w:rsidRPr="000E1908" w:rsidRDefault="009C1E87" w:rsidP="00835D74">
      <w:pPr>
        <w:rPr>
          <w:rFonts w:ascii="Arial" w:hAnsi="Arial" w:cs="Arial"/>
        </w:rPr>
      </w:pPr>
    </w:p>
    <w:p w:rsidR="009C1E87" w:rsidRPr="000E1908" w:rsidRDefault="009C1E87" w:rsidP="00835D74">
      <w:pPr>
        <w:rPr>
          <w:rFonts w:ascii="Arial" w:hAnsi="Arial" w:cs="Arial"/>
        </w:rPr>
      </w:pPr>
    </w:p>
    <w:p w:rsidR="009C1E87" w:rsidRPr="000E1908" w:rsidRDefault="009C1E87" w:rsidP="00835D74">
      <w:pPr>
        <w:rPr>
          <w:rFonts w:ascii="Arial" w:hAnsi="Arial" w:cs="Arial"/>
        </w:rPr>
      </w:pPr>
    </w:p>
    <w:p w:rsidR="009C1E87" w:rsidRPr="000E1908" w:rsidRDefault="009C1E87" w:rsidP="00835D74">
      <w:pPr>
        <w:rPr>
          <w:rFonts w:ascii="Arial" w:hAnsi="Arial" w:cs="Arial"/>
        </w:rPr>
      </w:pPr>
    </w:p>
    <w:p w:rsidR="009C1E87" w:rsidRPr="000E1908" w:rsidRDefault="009C1E87" w:rsidP="00835D74">
      <w:pPr>
        <w:rPr>
          <w:rFonts w:ascii="Arial" w:hAnsi="Arial" w:cs="Arial"/>
        </w:rPr>
      </w:pPr>
    </w:p>
    <w:p w:rsidR="009C1E87" w:rsidRPr="000E1908" w:rsidRDefault="009C1E87" w:rsidP="00835D74">
      <w:pPr>
        <w:rPr>
          <w:rFonts w:ascii="Arial" w:hAnsi="Arial" w:cs="Arial"/>
        </w:rPr>
      </w:pPr>
    </w:p>
    <w:p w:rsidR="009C1E87" w:rsidRPr="000E1908" w:rsidRDefault="009C1E87" w:rsidP="006F0973">
      <w:pPr>
        <w:jc w:val="center"/>
        <w:rPr>
          <w:i/>
          <w:sz w:val="72"/>
          <w:szCs w:val="72"/>
        </w:rPr>
      </w:pPr>
      <w:r>
        <w:rPr>
          <w:i/>
          <w:sz w:val="72"/>
          <w:szCs w:val="72"/>
        </w:rPr>
        <w:t>Índice</w:t>
      </w:r>
    </w:p>
    <w:bookmarkEnd w:id="0"/>
    <w:p w:rsidR="009C1E87" w:rsidRPr="000E1908" w:rsidRDefault="009C1E87" w:rsidP="006F0973">
      <w:pPr>
        <w:rPr>
          <w:rFonts w:ascii="Arial" w:hAnsi="Arial" w:cs="Arial"/>
        </w:rPr>
      </w:pPr>
    </w:p>
    <w:p w:rsidR="009C1E87" w:rsidRPr="000E1908" w:rsidRDefault="00D41F90" w:rsidP="002074FA">
      <w:pPr>
        <w:pStyle w:val="TOC1"/>
        <w:rPr>
          <w:rStyle w:val="Hyperlink"/>
          <w:rFonts w:ascii="Arial" w:hAnsi="Arial"/>
          <w:b/>
          <w:color w:val="000000"/>
        </w:rPr>
      </w:pPr>
      <w:r w:rsidRPr="00D41F90">
        <w:rPr>
          <w:rFonts w:ascii="Arial" w:hAnsi="Arial" w:cs="Arial"/>
          <w:i/>
          <w:color w:val="000000"/>
        </w:rPr>
        <w:fldChar w:fldCharType="begin"/>
      </w:r>
      <w:r w:rsidR="009C1E87" w:rsidRPr="000E1908">
        <w:rPr>
          <w:rFonts w:ascii="Arial" w:hAnsi="Arial" w:cs="Arial"/>
          <w:i/>
          <w:color w:val="000000"/>
        </w:rPr>
        <w:instrText xml:space="preserve"> TOC \o "1-3" \h \z \u </w:instrText>
      </w:r>
      <w:r w:rsidRPr="00D41F90">
        <w:rPr>
          <w:rFonts w:ascii="Arial" w:hAnsi="Arial" w:cs="Arial"/>
          <w:i/>
          <w:color w:val="000000"/>
        </w:rPr>
        <w:fldChar w:fldCharType="separate"/>
      </w:r>
      <w:hyperlink w:anchor="_Toc102984582" w:history="1">
        <w:r w:rsidR="009C1E87">
          <w:rPr>
            <w:rStyle w:val="Hyperlink"/>
            <w:rFonts w:ascii="Arial" w:hAnsi="Arial"/>
            <w:b/>
            <w:color w:val="000000"/>
          </w:rPr>
          <w:t>INTRODUCCIÓN</w:t>
        </w:r>
        <w:r w:rsidR="009C1E87" w:rsidRPr="000E1908">
          <w:rPr>
            <w:rStyle w:val="Hyperlink"/>
            <w:rFonts w:ascii="Arial" w:hAnsi="Arial"/>
            <w:b/>
            <w:color w:val="000000"/>
          </w:rPr>
          <w:t>…….</w:t>
        </w:r>
        <w:r w:rsidR="009C1E87" w:rsidRPr="000E1908">
          <w:rPr>
            <w:rFonts w:ascii="Arial" w:hAnsi="Arial" w:cs="Arial"/>
            <w:b/>
            <w:color w:val="000000"/>
          </w:rPr>
          <w:t>………………</w:t>
        </w:r>
        <w:r w:rsidR="009C1E87">
          <w:rPr>
            <w:rFonts w:ascii="Arial" w:hAnsi="Arial" w:cs="Arial"/>
            <w:b/>
            <w:color w:val="000000"/>
          </w:rPr>
          <w:t>.</w:t>
        </w:r>
        <w:r w:rsidR="009C1E87" w:rsidRPr="000E1908">
          <w:rPr>
            <w:rFonts w:ascii="Arial" w:hAnsi="Arial" w:cs="Arial"/>
            <w:b/>
            <w:color w:val="000000"/>
          </w:rPr>
          <w:t>…………………………………………………………</w:t>
        </w:r>
      </w:hyperlink>
      <w:r w:rsidR="009C1E87" w:rsidRPr="000E1908">
        <w:rPr>
          <w:rStyle w:val="Hyperlink"/>
          <w:rFonts w:ascii="Arial" w:hAnsi="Arial"/>
          <w:b/>
          <w:color w:val="000000"/>
        </w:rPr>
        <w:t>5</w:t>
      </w:r>
    </w:p>
    <w:p w:rsidR="009C1E87" w:rsidRPr="000E1908" w:rsidRDefault="00D41F90" w:rsidP="006F0973">
      <w:pPr>
        <w:pStyle w:val="TOC2"/>
        <w:rPr>
          <w:rFonts w:ascii="Arial" w:hAnsi="Arial" w:cs="Arial"/>
          <w:b/>
          <w:color w:val="000000"/>
        </w:rPr>
      </w:pPr>
      <w:hyperlink w:anchor="_Toc102984590" w:history="1">
        <w:r w:rsidR="009C1E87">
          <w:rPr>
            <w:rStyle w:val="Hyperlink"/>
            <w:rFonts w:ascii="Arial" w:hAnsi="Arial"/>
            <w:b/>
            <w:color w:val="000000"/>
          </w:rPr>
          <w:t>SECCIÓN 1 – GUANTES DESECHABLES</w:t>
        </w:r>
        <w:r w:rsidR="009C1E87" w:rsidRPr="000E1908">
          <w:rPr>
            <w:rFonts w:ascii="Arial" w:hAnsi="Arial" w:cs="Arial"/>
            <w:b/>
            <w:webHidden/>
            <w:color w:val="000000"/>
          </w:rPr>
          <w:tab/>
        </w:r>
      </w:hyperlink>
      <w:r w:rsidR="009C1E87">
        <w:rPr>
          <w:rStyle w:val="Hyperlink"/>
          <w:rFonts w:ascii="Arial" w:hAnsi="Arial"/>
          <w:b/>
          <w:color w:val="000000"/>
        </w:rPr>
        <w:t>7</w:t>
      </w:r>
    </w:p>
    <w:p w:rsidR="009C1E87" w:rsidRPr="000E1908" w:rsidRDefault="00D41F90" w:rsidP="006F0973">
      <w:pPr>
        <w:pStyle w:val="TOC2"/>
        <w:rPr>
          <w:rFonts w:ascii="Arial" w:hAnsi="Arial" w:cs="Arial"/>
          <w:b/>
          <w:color w:val="000000"/>
        </w:rPr>
      </w:pPr>
      <w:hyperlink w:anchor="_Toc102984591" w:history="1">
        <w:r w:rsidR="009C1E87" w:rsidRPr="000E1908">
          <w:rPr>
            <w:rStyle w:val="Hyperlink"/>
            <w:rFonts w:ascii="Arial" w:hAnsi="Arial"/>
            <w:b/>
            <w:color w:val="000000"/>
          </w:rPr>
          <w:t xml:space="preserve">SECTION 2 – </w:t>
        </w:r>
        <w:r w:rsidR="009C1E87">
          <w:rPr>
            <w:rStyle w:val="Hyperlink"/>
            <w:rFonts w:ascii="Arial" w:hAnsi="Arial"/>
            <w:b/>
            <w:color w:val="000000"/>
          </w:rPr>
          <w:t>PALAS</w:t>
        </w:r>
        <w:r w:rsidR="009C1E87" w:rsidRPr="000E1908">
          <w:rPr>
            <w:rStyle w:val="Hyperlink"/>
            <w:rFonts w:ascii="Arial" w:hAnsi="Arial"/>
            <w:b/>
            <w:color w:val="000000"/>
          </w:rPr>
          <w:t xml:space="preserve">, </w:t>
        </w:r>
        <w:r w:rsidR="009C1E87">
          <w:rPr>
            <w:rStyle w:val="Hyperlink"/>
            <w:rFonts w:ascii="Arial" w:hAnsi="Arial"/>
            <w:b/>
            <w:color w:val="000000"/>
          </w:rPr>
          <w:t>CUCHARAS Y CUCHARONES</w:t>
        </w:r>
        <w:r w:rsidR="009C1E87" w:rsidRPr="000E1908">
          <w:rPr>
            <w:rFonts w:ascii="Arial" w:hAnsi="Arial" w:cs="Arial"/>
            <w:b/>
            <w:webHidden/>
            <w:color w:val="000000"/>
          </w:rPr>
          <w:tab/>
        </w:r>
      </w:hyperlink>
      <w:r w:rsidR="009C1E87">
        <w:rPr>
          <w:rStyle w:val="Hyperlink"/>
          <w:rFonts w:ascii="Arial" w:hAnsi="Arial"/>
          <w:b/>
          <w:color w:val="000000"/>
        </w:rPr>
        <w:t>12</w:t>
      </w:r>
    </w:p>
    <w:p w:rsidR="009C1E87" w:rsidRPr="000E1908" w:rsidRDefault="00D41F90" w:rsidP="006F0973">
      <w:pPr>
        <w:pStyle w:val="TOC2"/>
        <w:rPr>
          <w:rFonts w:ascii="Arial" w:hAnsi="Arial" w:cs="Arial"/>
          <w:b/>
          <w:color w:val="000000"/>
        </w:rPr>
      </w:pPr>
      <w:hyperlink w:anchor="_Toc102984598" w:history="1">
        <w:r w:rsidR="009C1E87">
          <w:rPr>
            <w:rStyle w:val="Hyperlink"/>
            <w:rFonts w:ascii="Arial" w:hAnsi="Arial"/>
            <w:b/>
            <w:color w:val="000000"/>
          </w:rPr>
          <w:t>SECCIÓ</w:t>
        </w:r>
        <w:r w:rsidR="009C1E87" w:rsidRPr="000E1908">
          <w:rPr>
            <w:rStyle w:val="Hyperlink"/>
            <w:rFonts w:ascii="Arial" w:hAnsi="Arial"/>
            <w:b/>
            <w:color w:val="000000"/>
          </w:rPr>
          <w:t xml:space="preserve">N 3 – </w:t>
        </w:r>
        <w:r w:rsidR="009C1E87">
          <w:rPr>
            <w:rStyle w:val="Hyperlink"/>
            <w:rFonts w:ascii="Arial" w:hAnsi="Arial"/>
            <w:b/>
            <w:color w:val="000000"/>
          </w:rPr>
          <w:t>E</w:t>
        </w:r>
        <w:r w:rsidR="009C1E87" w:rsidRPr="00496057">
          <w:rPr>
            <w:rStyle w:val="Hyperlink"/>
            <w:rFonts w:ascii="Arial" w:hAnsi="Arial"/>
            <w:b/>
            <w:color w:val="000000"/>
          </w:rPr>
          <w:t>SP</w:t>
        </w:r>
        <w:r w:rsidR="009C1E87">
          <w:rPr>
            <w:rStyle w:val="Hyperlink"/>
            <w:rFonts w:ascii="Arial" w:hAnsi="Arial"/>
            <w:b/>
            <w:color w:val="000000"/>
          </w:rPr>
          <w:t>Á</w:t>
        </w:r>
        <w:r w:rsidR="009C1E87" w:rsidRPr="00496057">
          <w:rPr>
            <w:rStyle w:val="Hyperlink"/>
            <w:rFonts w:ascii="Arial" w:hAnsi="Arial"/>
            <w:b/>
            <w:color w:val="000000"/>
          </w:rPr>
          <w:t>TULAS</w:t>
        </w:r>
        <w:r w:rsidR="009C1E87" w:rsidRPr="000E1908">
          <w:rPr>
            <w:rFonts w:ascii="Arial" w:hAnsi="Arial" w:cs="Arial"/>
            <w:b/>
            <w:webHidden/>
            <w:color w:val="000000"/>
          </w:rPr>
          <w:tab/>
        </w:r>
      </w:hyperlink>
      <w:r w:rsidR="009C1E87">
        <w:rPr>
          <w:rStyle w:val="Hyperlink"/>
          <w:rFonts w:ascii="Arial" w:hAnsi="Arial"/>
          <w:b/>
          <w:color w:val="000000"/>
        </w:rPr>
        <w:t>15</w:t>
      </w:r>
    </w:p>
    <w:p w:rsidR="009C1E87" w:rsidRPr="000E1908" w:rsidRDefault="00D41F90" w:rsidP="006F0973">
      <w:pPr>
        <w:pStyle w:val="TOC2"/>
        <w:rPr>
          <w:rFonts w:ascii="Arial" w:hAnsi="Arial" w:cs="Arial"/>
          <w:b/>
          <w:color w:val="000000"/>
        </w:rPr>
      </w:pPr>
      <w:hyperlink w:anchor="_Toc102984599" w:history="1">
        <w:r w:rsidR="009C1E87">
          <w:rPr>
            <w:rStyle w:val="Hyperlink"/>
            <w:rFonts w:ascii="Arial" w:hAnsi="Arial"/>
            <w:b/>
            <w:color w:val="000000"/>
          </w:rPr>
          <w:t>SECCIÓ</w:t>
        </w:r>
        <w:r w:rsidR="009C1E87" w:rsidRPr="000E1908">
          <w:rPr>
            <w:rStyle w:val="Hyperlink"/>
            <w:rFonts w:ascii="Arial" w:hAnsi="Arial"/>
            <w:b/>
            <w:color w:val="000000"/>
          </w:rPr>
          <w:t xml:space="preserve">N 4 – </w:t>
        </w:r>
        <w:r w:rsidR="009C1E87">
          <w:rPr>
            <w:rStyle w:val="Hyperlink"/>
            <w:rFonts w:ascii="Arial" w:hAnsi="Arial"/>
            <w:b/>
            <w:color w:val="000000"/>
          </w:rPr>
          <w:t>PINZAS</w:t>
        </w:r>
        <w:r w:rsidR="009C1E87" w:rsidRPr="000E1908">
          <w:rPr>
            <w:rFonts w:ascii="Arial" w:hAnsi="Arial" w:cs="Arial"/>
            <w:b/>
            <w:webHidden/>
            <w:color w:val="000000"/>
          </w:rPr>
          <w:tab/>
        </w:r>
      </w:hyperlink>
      <w:r w:rsidR="009C1E87" w:rsidRPr="000E1908">
        <w:rPr>
          <w:rStyle w:val="Hyperlink"/>
          <w:rFonts w:ascii="Arial" w:hAnsi="Arial"/>
          <w:b/>
          <w:color w:val="000000"/>
        </w:rPr>
        <w:t>1</w:t>
      </w:r>
      <w:r w:rsidR="009C1E87">
        <w:rPr>
          <w:rStyle w:val="Hyperlink"/>
          <w:rFonts w:ascii="Arial" w:hAnsi="Arial"/>
          <w:b/>
          <w:color w:val="000000"/>
        </w:rPr>
        <w:t>6</w:t>
      </w:r>
    </w:p>
    <w:p w:rsidR="009C1E87" w:rsidRPr="000E1908" w:rsidRDefault="00D41F90" w:rsidP="006F0973">
      <w:pPr>
        <w:pStyle w:val="TOC2"/>
        <w:rPr>
          <w:rFonts w:ascii="Arial" w:hAnsi="Arial" w:cs="Arial"/>
          <w:b/>
          <w:color w:val="000000"/>
        </w:rPr>
      </w:pPr>
      <w:hyperlink w:anchor="_Toc102984600" w:history="1">
        <w:r w:rsidR="009C1E87">
          <w:rPr>
            <w:rStyle w:val="Hyperlink"/>
            <w:rFonts w:ascii="Arial" w:hAnsi="Arial"/>
            <w:b/>
            <w:color w:val="000000"/>
          </w:rPr>
          <w:t>SECIÓ</w:t>
        </w:r>
        <w:r w:rsidR="009C1E87" w:rsidRPr="000E1908">
          <w:rPr>
            <w:rStyle w:val="Hyperlink"/>
            <w:rFonts w:ascii="Arial" w:hAnsi="Arial"/>
            <w:b/>
            <w:color w:val="000000"/>
          </w:rPr>
          <w:t xml:space="preserve">N 5 – </w:t>
        </w:r>
        <w:r w:rsidR="009C1E87">
          <w:rPr>
            <w:rStyle w:val="Hyperlink"/>
            <w:rFonts w:ascii="Arial" w:hAnsi="Arial"/>
            <w:b/>
            <w:color w:val="000000"/>
          </w:rPr>
          <w:t>TENEDORES</w:t>
        </w:r>
        <w:r w:rsidR="009C1E87" w:rsidRPr="000E1908">
          <w:rPr>
            <w:rFonts w:ascii="Arial" w:hAnsi="Arial" w:cs="Arial"/>
            <w:b/>
            <w:webHidden/>
            <w:color w:val="000000"/>
          </w:rPr>
          <w:tab/>
        </w:r>
      </w:hyperlink>
      <w:r w:rsidR="009C1E87">
        <w:rPr>
          <w:rStyle w:val="Hyperlink"/>
          <w:rFonts w:ascii="Arial" w:hAnsi="Arial"/>
          <w:b/>
          <w:color w:val="000000"/>
        </w:rPr>
        <w:t>17</w:t>
      </w:r>
    </w:p>
    <w:p w:rsidR="009C1E87" w:rsidRPr="000E1908" w:rsidRDefault="00D41F90" w:rsidP="006F0973">
      <w:pPr>
        <w:pStyle w:val="TOC2"/>
        <w:rPr>
          <w:rFonts w:ascii="Arial" w:hAnsi="Arial" w:cs="Arial"/>
          <w:b/>
          <w:color w:val="000000"/>
        </w:rPr>
      </w:pPr>
      <w:hyperlink w:anchor="_Toc102984601" w:history="1">
        <w:r w:rsidR="009C1E87">
          <w:rPr>
            <w:rStyle w:val="Hyperlink"/>
            <w:rFonts w:ascii="Arial" w:hAnsi="Arial"/>
            <w:b/>
            <w:bCs/>
            <w:color w:val="000000"/>
          </w:rPr>
          <w:t xml:space="preserve">SECCIÓN 6 – </w:t>
        </w:r>
        <w:r w:rsidR="009C1E87" w:rsidRPr="000E1908">
          <w:rPr>
            <w:rStyle w:val="Hyperlink"/>
            <w:rFonts w:ascii="Arial" w:hAnsi="Arial"/>
            <w:b/>
            <w:bCs/>
            <w:color w:val="000000"/>
          </w:rPr>
          <w:t>PAPE</w:t>
        </w:r>
        <w:r w:rsidR="009C1E87">
          <w:rPr>
            <w:rStyle w:val="Hyperlink"/>
            <w:rFonts w:ascii="Arial" w:hAnsi="Arial"/>
            <w:b/>
            <w:bCs/>
            <w:color w:val="000000"/>
          </w:rPr>
          <w:t>LE</w:t>
        </w:r>
        <w:r w:rsidR="009C1E87" w:rsidRPr="000E1908">
          <w:rPr>
            <w:rStyle w:val="Hyperlink"/>
            <w:rFonts w:ascii="Arial" w:hAnsi="Arial"/>
            <w:b/>
            <w:bCs/>
            <w:color w:val="000000"/>
          </w:rPr>
          <w:t>S</w:t>
        </w:r>
        <w:r w:rsidR="009C1E87">
          <w:rPr>
            <w:rStyle w:val="Hyperlink"/>
            <w:rFonts w:ascii="Arial" w:hAnsi="Arial"/>
            <w:b/>
            <w:bCs/>
            <w:color w:val="000000"/>
          </w:rPr>
          <w:t xml:space="preserve"> DE ENVOLTURA</w:t>
        </w:r>
        <w:r w:rsidR="009C1E87" w:rsidRPr="000E1908">
          <w:rPr>
            <w:rFonts w:ascii="Arial" w:hAnsi="Arial" w:cs="Arial"/>
            <w:b/>
            <w:webHidden/>
            <w:color w:val="000000"/>
          </w:rPr>
          <w:tab/>
        </w:r>
      </w:hyperlink>
      <w:r w:rsidR="009C1E87">
        <w:rPr>
          <w:rStyle w:val="Hyperlink"/>
          <w:rFonts w:ascii="Arial" w:hAnsi="Arial"/>
          <w:b/>
          <w:color w:val="000000"/>
        </w:rPr>
        <w:t>19</w:t>
      </w:r>
    </w:p>
    <w:p w:rsidR="009C1E87" w:rsidRPr="000E1908" w:rsidRDefault="00D41F90" w:rsidP="006F0973">
      <w:pPr>
        <w:pStyle w:val="TOC2"/>
        <w:rPr>
          <w:rFonts w:ascii="Arial" w:hAnsi="Arial" w:cs="Arial"/>
          <w:b/>
          <w:color w:val="000000"/>
        </w:rPr>
      </w:pPr>
      <w:hyperlink w:anchor="_Toc102984604" w:history="1">
        <w:r w:rsidR="009C1E87">
          <w:rPr>
            <w:rStyle w:val="Hyperlink"/>
            <w:rFonts w:ascii="Arial" w:hAnsi="Arial"/>
            <w:b/>
            <w:color w:val="000000"/>
          </w:rPr>
          <w:t>SECCIÓN 7 – PALILLO</w:t>
        </w:r>
        <w:r w:rsidR="009C1E87" w:rsidRPr="000E1908">
          <w:rPr>
            <w:rStyle w:val="Hyperlink"/>
            <w:rFonts w:ascii="Arial" w:hAnsi="Arial"/>
            <w:b/>
            <w:color w:val="000000"/>
          </w:rPr>
          <w:t>S</w:t>
        </w:r>
        <w:r w:rsidR="009C1E87" w:rsidRPr="000E1908">
          <w:rPr>
            <w:rFonts w:ascii="Arial" w:hAnsi="Arial" w:cs="Arial"/>
            <w:b/>
            <w:webHidden/>
            <w:color w:val="000000"/>
          </w:rPr>
          <w:tab/>
        </w:r>
      </w:hyperlink>
      <w:r w:rsidR="009C1E87">
        <w:rPr>
          <w:rStyle w:val="Hyperlink"/>
          <w:rFonts w:ascii="Arial" w:hAnsi="Arial"/>
          <w:b/>
          <w:color w:val="000000"/>
        </w:rPr>
        <w:t>20</w:t>
      </w:r>
    </w:p>
    <w:p w:rsidR="009C1E87" w:rsidRPr="000E1908" w:rsidRDefault="00D41F90" w:rsidP="006F0973">
      <w:pPr>
        <w:pStyle w:val="TOC2"/>
        <w:rPr>
          <w:rFonts w:ascii="Arial" w:hAnsi="Arial" w:cs="Arial"/>
          <w:b/>
          <w:color w:val="000000"/>
        </w:rPr>
      </w:pPr>
      <w:hyperlink w:anchor="_Toc102984608" w:history="1">
        <w:r w:rsidR="009C1E87">
          <w:rPr>
            <w:rStyle w:val="Hyperlink"/>
            <w:rFonts w:ascii="Arial" w:hAnsi="Arial"/>
            <w:b/>
            <w:bCs/>
            <w:color w:val="000000"/>
          </w:rPr>
          <w:t>SECCIÓN 8 – PALILLOS PARA DIENTES</w:t>
        </w:r>
        <w:r w:rsidR="009C1E87" w:rsidRPr="000E1908">
          <w:rPr>
            <w:rFonts w:ascii="Arial" w:hAnsi="Arial" w:cs="Arial"/>
            <w:b/>
            <w:webHidden/>
            <w:color w:val="000000"/>
          </w:rPr>
          <w:tab/>
        </w:r>
      </w:hyperlink>
      <w:r w:rsidR="009C1E87">
        <w:rPr>
          <w:rStyle w:val="Hyperlink"/>
          <w:rFonts w:ascii="Arial" w:hAnsi="Arial"/>
          <w:b/>
          <w:color w:val="000000"/>
        </w:rPr>
        <w:t>21</w:t>
      </w:r>
    </w:p>
    <w:p w:rsidR="009C1E87" w:rsidRPr="000E1908" w:rsidRDefault="00D41F90" w:rsidP="002074FA">
      <w:pPr>
        <w:pStyle w:val="TOC1"/>
        <w:rPr>
          <w:rFonts w:ascii="Arial" w:hAnsi="Arial" w:cs="Arial"/>
          <w:b/>
          <w:iCs/>
          <w:color w:val="000000"/>
        </w:rPr>
      </w:pPr>
      <w:hyperlink w:anchor="_Toc102984620" w:history="1">
        <w:r w:rsidR="009C1E87">
          <w:rPr>
            <w:rStyle w:val="Hyperlink"/>
            <w:rFonts w:ascii="Arial" w:hAnsi="Arial"/>
            <w:b/>
            <w:color w:val="000000"/>
          </w:rPr>
          <w:t>PREGUNTAS MÁS FRECUENTES</w:t>
        </w:r>
        <w:r w:rsidR="009C1E87" w:rsidRPr="000E1908">
          <w:rPr>
            <w:rStyle w:val="Hyperlink"/>
            <w:rFonts w:ascii="Arial" w:hAnsi="Arial"/>
            <w:b/>
            <w:color w:val="000000"/>
          </w:rPr>
          <w:t xml:space="preserve"> .</w:t>
        </w:r>
        <w:r w:rsidR="009C1E87" w:rsidRPr="000E1908">
          <w:rPr>
            <w:rFonts w:ascii="Arial" w:hAnsi="Arial" w:cs="Arial"/>
            <w:b/>
            <w:webHidden/>
            <w:color w:val="000000"/>
          </w:rPr>
          <w:tab/>
        </w:r>
      </w:hyperlink>
      <w:r w:rsidR="009C1E87">
        <w:rPr>
          <w:rStyle w:val="Hyperlink"/>
          <w:rFonts w:ascii="Arial" w:hAnsi="Arial"/>
          <w:b/>
          <w:color w:val="000000"/>
        </w:rPr>
        <w:t>23</w:t>
      </w:r>
    </w:p>
    <w:p w:rsidR="009C1E87" w:rsidRDefault="00D41F90" w:rsidP="002074FA">
      <w:pPr>
        <w:pStyle w:val="TOC1"/>
        <w:rPr>
          <w:rStyle w:val="Hyperlink"/>
          <w:rFonts w:ascii="Arial" w:hAnsi="Arial"/>
          <w:b/>
          <w:color w:val="000000"/>
        </w:rPr>
      </w:pPr>
      <w:hyperlink w:anchor="_Toc102984621" w:history="1">
        <w:r w:rsidR="009C1E87" w:rsidRPr="000E1908">
          <w:rPr>
            <w:rStyle w:val="Hyperlink"/>
            <w:rFonts w:ascii="Arial" w:hAnsi="Arial"/>
            <w:b/>
            <w:color w:val="000000"/>
          </w:rPr>
          <w:t>A</w:t>
        </w:r>
        <w:r w:rsidR="009C1E87">
          <w:rPr>
            <w:rStyle w:val="Hyperlink"/>
            <w:rFonts w:ascii="Arial" w:hAnsi="Arial"/>
            <w:b/>
            <w:color w:val="000000"/>
          </w:rPr>
          <w:t>PÉNDICE/HERRAMIENTAS</w:t>
        </w:r>
        <w:r w:rsidR="009C1E87" w:rsidRPr="000E1908">
          <w:rPr>
            <w:rFonts w:ascii="Arial" w:hAnsi="Arial" w:cs="Arial"/>
            <w:b/>
            <w:webHidden/>
            <w:color w:val="000000"/>
          </w:rPr>
          <w:tab/>
        </w:r>
      </w:hyperlink>
      <w:r w:rsidR="009C1E87">
        <w:rPr>
          <w:rStyle w:val="Hyperlink"/>
          <w:rFonts w:ascii="Arial" w:hAnsi="Arial"/>
          <w:b/>
          <w:color w:val="000000"/>
        </w:rPr>
        <w:t>25</w:t>
      </w:r>
    </w:p>
    <w:p w:rsidR="009C1E87" w:rsidRPr="00E91C77" w:rsidRDefault="009C1E87" w:rsidP="00E91C77">
      <w:pPr>
        <w:rPr>
          <w:rFonts w:ascii="Arial" w:hAnsi="Arial" w:cs="Arial"/>
          <w:b/>
        </w:rPr>
      </w:pPr>
      <w:r>
        <w:rPr>
          <w:rFonts w:ascii="Arial" w:hAnsi="Arial" w:cs="Arial"/>
          <w:b/>
        </w:rPr>
        <w:t>REFERENCIAS ……………………………………………………………………… ………</w:t>
      </w:r>
      <w:r w:rsidRPr="00431089">
        <w:rPr>
          <w:rFonts w:ascii="Arial" w:hAnsi="Arial" w:cs="Arial"/>
          <w:b/>
          <w:u w:val="single"/>
        </w:rPr>
        <w:t>2</w:t>
      </w:r>
      <w:r>
        <w:rPr>
          <w:rFonts w:ascii="Arial" w:hAnsi="Arial" w:cs="Arial"/>
          <w:b/>
          <w:u w:val="single"/>
        </w:rPr>
        <w:t xml:space="preserve">6 </w:t>
      </w:r>
      <w:r>
        <w:rPr>
          <w:rFonts w:ascii="Arial" w:hAnsi="Arial" w:cs="Arial"/>
          <w:b/>
        </w:rPr>
        <w:t>PRESENTACIÓN   ……………………………………………………………………………</w:t>
      </w:r>
      <w:r w:rsidRPr="00431089">
        <w:rPr>
          <w:rFonts w:ascii="Arial" w:hAnsi="Arial" w:cs="Arial"/>
          <w:b/>
          <w:u w:val="single"/>
        </w:rPr>
        <w:t>2</w:t>
      </w:r>
      <w:r>
        <w:rPr>
          <w:rFonts w:ascii="Arial" w:hAnsi="Arial" w:cs="Arial"/>
          <w:b/>
          <w:u w:val="single"/>
        </w:rPr>
        <w:t>8</w:t>
      </w:r>
    </w:p>
    <w:p w:rsidR="009C1E87" w:rsidRPr="00E91C77" w:rsidRDefault="009C1E87" w:rsidP="00E91C77">
      <w:pPr>
        <w:rPr>
          <w:b/>
        </w:rPr>
      </w:pPr>
    </w:p>
    <w:p w:rsidR="009C1E87" w:rsidRPr="000E1908" w:rsidRDefault="00D41F90" w:rsidP="00952064">
      <w:pPr>
        <w:pStyle w:val="TOC2"/>
        <w:rPr>
          <w:rFonts w:ascii="Arial" w:hAnsi="Arial" w:cs="Arial"/>
          <w:color w:val="000000"/>
        </w:rPr>
      </w:pPr>
      <w:r w:rsidRPr="000E1908">
        <w:rPr>
          <w:rFonts w:ascii="Arial" w:hAnsi="Arial" w:cs="Arial"/>
          <w:i/>
          <w:color w:val="000000"/>
        </w:rPr>
        <w:fldChar w:fldCharType="end"/>
      </w:r>
    </w:p>
    <w:p w:rsidR="009C1E87" w:rsidRPr="000E1908" w:rsidRDefault="009C1E87" w:rsidP="00952064">
      <w:pPr>
        <w:rPr>
          <w:rFonts w:ascii="Arial" w:hAnsi="Arial" w:cs="Arial"/>
        </w:rPr>
      </w:pPr>
    </w:p>
    <w:p w:rsidR="009C1E87" w:rsidRPr="000E1908" w:rsidRDefault="009C1E87" w:rsidP="00952064">
      <w:pPr>
        <w:rPr>
          <w:rFonts w:ascii="Arial" w:hAnsi="Arial" w:cs="Arial"/>
        </w:rPr>
      </w:pPr>
    </w:p>
    <w:p w:rsidR="009C1E87" w:rsidRPr="000E1908" w:rsidRDefault="009C1E87" w:rsidP="00952064">
      <w:pPr>
        <w:rPr>
          <w:rFonts w:ascii="Arial" w:hAnsi="Arial" w:cs="Arial"/>
        </w:rPr>
      </w:pPr>
    </w:p>
    <w:p w:rsidR="009C1E87" w:rsidRPr="000E1908" w:rsidRDefault="009C1E87" w:rsidP="00952064">
      <w:pPr>
        <w:rPr>
          <w:rFonts w:ascii="Arial" w:hAnsi="Arial" w:cs="Arial"/>
        </w:rPr>
      </w:pPr>
    </w:p>
    <w:p w:rsidR="009C1E87" w:rsidRPr="000E1908" w:rsidRDefault="009C1E87" w:rsidP="00952064">
      <w:pPr>
        <w:rPr>
          <w:rFonts w:ascii="Arial" w:hAnsi="Arial" w:cs="Arial"/>
        </w:rPr>
      </w:pPr>
    </w:p>
    <w:p w:rsidR="009C1E87" w:rsidRPr="000E1908" w:rsidRDefault="009C1E87" w:rsidP="00952064">
      <w:pPr>
        <w:rPr>
          <w:rFonts w:ascii="Arial" w:hAnsi="Arial" w:cs="Arial"/>
        </w:rPr>
      </w:pPr>
    </w:p>
    <w:p w:rsidR="009C1E87" w:rsidRPr="000E1908" w:rsidRDefault="009C1E87" w:rsidP="00952064">
      <w:pPr>
        <w:rPr>
          <w:rFonts w:ascii="Arial" w:hAnsi="Arial" w:cs="Arial"/>
        </w:rPr>
      </w:pPr>
    </w:p>
    <w:p w:rsidR="009C1E87" w:rsidRPr="000E1908" w:rsidRDefault="009C1E87" w:rsidP="00952064">
      <w:pPr>
        <w:rPr>
          <w:rFonts w:ascii="Arial" w:hAnsi="Arial" w:cs="Arial"/>
        </w:rPr>
      </w:pPr>
    </w:p>
    <w:p w:rsidR="009C1E87" w:rsidRPr="000E1908" w:rsidRDefault="009C1E87" w:rsidP="00952064">
      <w:pPr>
        <w:rPr>
          <w:rFonts w:ascii="Arial" w:hAnsi="Arial" w:cs="Arial"/>
        </w:rPr>
      </w:pPr>
    </w:p>
    <w:p w:rsidR="009C1E87" w:rsidRPr="000E1908" w:rsidRDefault="009C1E87" w:rsidP="00952064">
      <w:pPr>
        <w:rPr>
          <w:rFonts w:ascii="Arial" w:hAnsi="Arial" w:cs="Arial"/>
        </w:rPr>
      </w:pPr>
    </w:p>
    <w:p w:rsidR="009C1E87" w:rsidRPr="000E1908" w:rsidRDefault="009C1E87" w:rsidP="00952064">
      <w:pPr>
        <w:rPr>
          <w:rFonts w:ascii="Arial" w:hAnsi="Arial" w:cs="Arial"/>
        </w:rPr>
      </w:pPr>
    </w:p>
    <w:p w:rsidR="009C1E87" w:rsidRPr="000E1908" w:rsidRDefault="009C1E87" w:rsidP="00952064">
      <w:pPr>
        <w:rPr>
          <w:rFonts w:ascii="Arial" w:hAnsi="Arial" w:cs="Arial"/>
        </w:rPr>
      </w:pPr>
    </w:p>
    <w:p w:rsidR="009C1E87" w:rsidRPr="000E1908" w:rsidRDefault="009C1E87" w:rsidP="00952064">
      <w:pPr>
        <w:rPr>
          <w:rFonts w:ascii="Arial" w:hAnsi="Arial" w:cs="Arial"/>
        </w:rPr>
      </w:pPr>
    </w:p>
    <w:p w:rsidR="009C1E87" w:rsidRDefault="009C1E87" w:rsidP="00952064">
      <w:pPr>
        <w:rPr>
          <w:rFonts w:ascii="Arial" w:hAnsi="Arial" w:cs="Arial"/>
        </w:rPr>
      </w:pPr>
    </w:p>
    <w:p w:rsidR="009C1E87" w:rsidRDefault="009C1E87" w:rsidP="00952064">
      <w:pPr>
        <w:rPr>
          <w:rFonts w:ascii="Arial" w:hAnsi="Arial" w:cs="Arial"/>
        </w:rPr>
      </w:pPr>
    </w:p>
    <w:p w:rsidR="009C1E87" w:rsidRDefault="009C1E87" w:rsidP="00952064">
      <w:pPr>
        <w:rPr>
          <w:rFonts w:ascii="Arial" w:hAnsi="Arial" w:cs="Arial"/>
        </w:rPr>
      </w:pPr>
    </w:p>
    <w:p w:rsidR="009C1E87" w:rsidRDefault="009C1E87" w:rsidP="00952064">
      <w:pPr>
        <w:rPr>
          <w:rFonts w:ascii="Arial" w:hAnsi="Arial" w:cs="Arial"/>
        </w:rPr>
      </w:pPr>
    </w:p>
    <w:p w:rsidR="009C1E87" w:rsidRDefault="009C1E87" w:rsidP="00952064">
      <w:pPr>
        <w:rPr>
          <w:rFonts w:ascii="Arial" w:hAnsi="Arial" w:cs="Arial"/>
        </w:rPr>
      </w:pPr>
    </w:p>
    <w:p w:rsidR="009C1E87" w:rsidRDefault="009C1E87" w:rsidP="00952064">
      <w:pPr>
        <w:rPr>
          <w:rFonts w:ascii="Arial" w:hAnsi="Arial" w:cs="Arial"/>
        </w:rPr>
      </w:pPr>
    </w:p>
    <w:p w:rsidR="009C1E87" w:rsidRDefault="009C1E87" w:rsidP="00952064">
      <w:pPr>
        <w:rPr>
          <w:rFonts w:ascii="Arial" w:hAnsi="Arial" w:cs="Arial"/>
        </w:rPr>
      </w:pPr>
    </w:p>
    <w:p w:rsidR="009C1E87" w:rsidRDefault="009C1E87" w:rsidP="00952064">
      <w:pPr>
        <w:rPr>
          <w:rFonts w:ascii="Arial" w:hAnsi="Arial" w:cs="Arial"/>
        </w:rPr>
      </w:pPr>
    </w:p>
    <w:p w:rsidR="009C1E87" w:rsidRPr="000E1908" w:rsidRDefault="009C1E87" w:rsidP="00952064">
      <w:pPr>
        <w:rPr>
          <w:rFonts w:ascii="Arial" w:hAnsi="Arial" w:cs="Arial"/>
        </w:rPr>
      </w:pPr>
    </w:p>
    <w:p w:rsidR="009C1E87" w:rsidRDefault="009C1E87" w:rsidP="00952064">
      <w:pPr>
        <w:rPr>
          <w:rFonts w:ascii="Arial" w:hAnsi="Arial" w:cs="Arial"/>
        </w:rPr>
      </w:pPr>
    </w:p>
    <w:p w:rsidR="009C1E87" w:rsidRPr="000E1908" w:rsidRDefault="009C1E87" w:rsidP="00952064">
      <w:pPr>
        <w:rPr>
          <w:rFonts w:ascii="Arial" w:hAnsi="Arial" w:cs="Arial"/>
        </w:rPr>
      </w:pPr>
    </w:p>
    <w:p w:rsidR="009C1E87" w:rsidRPr="000E1908" w:rsidRDefault="009C1E87" w:rsidP="00952064">
      <w:pPr>
        <w:rPr>
          <w:rFonts w:ascii="Arial" w:hAnsi="Arial" w:cs="Arial"/>
        </w:rPr>
      </w:pPr>
    </w:p>
    <w:p w:rsidR="009C1E87" w:rsidRPr="005C6E9A" w:rsidRDefault="009C1E87" w:rsidP="006F0973">
      <w:pPr>
        <w:jc w:val="center"/>
        <w:rPr>
          <w:i/>
          <w:iCs/>
          <w:sz w:val="72"/>
          <w:lang w:val="es-ES"/>
        </w:rPr>
      </w:pPr>
      <w:r w:rsidRPr="005C6E9A">
        <w:rPr>
          <w:i/>
          <w:iCs/>
          <w:sz w:val="72"/>
          <w:lang w:val="es-ES"/>
        </w:rPr>
        <w:t xml:space="preserve">Introducción </w:t>
      </w:r>
    </w:p>
    <w:p w:rsidR="009C1E87" w:rsidRPr="005C6E9A" w:rsidRDefault="009C1E87" w:rsidP="006F0973">
      <w:pPr>
        <w:jc w:val="center"/>
        <w:rPr>
          <w:rFonts w:ascii="Arial" w:hAnsi="Arial" w:cs="Arial"/>
          <w:lang w:val="es-ES"/>
        </w:rPr>
      </w:pPr>
    </w:p>
    <w:p w:rsidR="009C1E87" w:rsidRPr="005C6E9A" w:rsidRDefault="009C1E87" w:rsidP="006F0973">
      <w:pPr>
        <w:jc w:val="center"/>
        <w:rPr>
          <w:rFonts w:ascii="Arial" w:hAnsi="Arial" w:cs="Arial"/>
          <w:lang w:val="es-ES"/>
        </w:rPr>
      </w:pPr>
    </w:p>
    <w:p w:rsidR="009C1E87" w:rsidRPr="00696C7D" w:rsidRDefault="009C1E87" w:rsidP="006F0973">
      <w:pPr>
        <w:jc w:val="center"/>
        <w:rPr>
          <w:rFonts w:ascii="Arial" w:hAnsi="Arial" w:cs="Arial"/>
          <w:sz w:val="32"/>
          <w:lang w:val="es-ES"/>
        </w:rPr>
      </w:pPr>
      <w:r w:rsidRPr="00696C7D">
        <w:rPr>
          <w:rFonts w:ascii="Arial" w:hAnsi="Arial" w:cs="Arial"/>
          <w:sz w:val="32"/>
          <w:lang w:val="es-ES"/>
        </w:rPr>
        <w:t>El Manual de Entrenamiento para el Contacto Con Manos Descubiertas ha sido desarrollado para su utilización como una herramienta de enseñanza y entrenamiento para consumidores, la industria y las autoridades regulatorias para demostrar las mejores prácticas en la industria del servicio de alimentos</w:t>
      </w:r>
      <w:r>
        <w:rPr>
          <w:rFonts w:ascii="Arial" w:hAnsi="Arial" w:cs="Arial"/>
          <w:sz w:val="32"/>
          <w:lang w:val="es-ES"/>
        </w:rPr>
        <w:t xml:space="preserve"> en lo referente a las barreras al contacto con las manos descubiertas y las alternativas al contacto con las manos descubiertas</w:t>
      </w:r>
      <w:r w:rsidRPr="00696C7D">
        <w:rPr>
          <w:rFonts w:ascii="Arial" w:hAnsi="Arial" w:cs="Arial"/>
          <w:sz w:val="32"/>
          <w:lang w:val="es-ES"/>
        </w:rPr>
        <w:t>.</w:t>
      </w:r>
    </w:p>
    <w:p w:rsidR="009C1E87" w:rsidRPr="00696C7D" w:rsidRDefault="009C1E87" w:rsidP="006F0973">
      <w:pPr>
        <w:jc w:val="center"/>
        <w:rPr>
          <w:rFonts w:ascii="Arial" w:hAnsi="Arial" w:cs="Arial"/>
          <w:sz w:val="32"/>
          <w:lang w:val="es-ES"/>
        </w:rPr>
      </w:pPr>
    </w:p>
    <w:p w:rsidR="009C1E87" w:rsidRPr="00696C7D" w:rsidRDefault="009C1E87" w:rsidP="006F0973">
      <w:pPr>
        <w:jc w:val="center"/>
        <w:rPr>
          <w:rFonts w:ascii="Arial" w:hAnsi="Arial" w:cs="Arial"/>
          <w:sz w:val="32"/>
          <w:lang w:val="es-ES"/>
        </w:rPr>
      </w:pPr>
      <w:r w:rsidRPr="00696C7D">
        <w:rPr>
          <w:rFonts w:ascii="Arial" w:hAnsi="Arial" w:cs="Arial"/>
          <w:sz w:val="32"/>
          <w:lang w:val="es-ES"/>
        </w:rPr>
        <w:t>Usted encontrará una presentación en Power Point al final de este documento.</w:t>
      </w:r>
    </w:p>
    <w:p w:rsidR="009C1E87" w:rsidRPr="00696C7D" w:rsidRDefault="009C1E87" w:rsidP="006F0973">
      <w:pPr>
        <w:jc w:val="center"/>
        <w:rPr>
          <w:sz w:val="32"/>
          <w:lang w:val="es-ES"/>
        </w:rPr>
      </w:pPr>
    </w:p>
    <w:p w:rsidR="009C1E87" w:rsidRPr="00696C7D" w:rsidRDefault="009C1E87" w:rsidP="006F0973">
      <w:pPr>
        <w:jc w:val="center"/>
        <w:rPr>
          <w:lang w:val="es-ES"/>
        </w:rPr>
      </w:pPr>
    </w:p>
    <w:p w:rsidR="009C1E87" w:rsidRDefault="00D41F90" w:rsidP="00547AAA">
      <w:pPr>
        <w:pStyle w:val="Heading4"/>
        <w:spacing w:line="240" w:lineRule="auto"/>
        <w:ind w:right="0"/>
        <w:jc w:val="center"/>
        <w:rPr>
          <w:rFonts w:ascii="Times New Roman" w:hAnsi="Times New Roman"/>
          <w:szCs w:val="24"/>
        </w:rPr>
      </w:pPr>
      <w:r>
        <w:rPr>
          <w:noProof/>
        </w:rPr>
        <w:pict>
          <v:shape id="_x0000_i1026" type="#_x0000_t75" style="width:248.25pt;height:248.25pt;visibility:visible">
            <v:imagedata r:id="rId20" o:title=""/>
          </v:shape>
        </w:pict>
      </w:r>
      <w:bookmarkStart w:id="1" w:name="_Toc102984587"/>
    </w:p>
    <w:p w:rsidR="009C1E87" w:rsidRPr="001700A1" w:rsidRDefault="009C1E87" w:rsidP="001700A1"/>
    <w:bookmarkEnd w:id="1"/>
    <w:p w:rsidR="009C1E87" w:rsidRDefault="009C1E87" w:rsidP="006F0973">
      <w:pPr>
        <w:pStyle w:val="BodyText"/>
        <w:jc w:val="center"/>
        <w:rPr>
          <w:rFonts w:ascii="Times New Roman" w:hAnsi="Times New Roman"/>
          <w:i/>
          <w:iCs/>
          <w:sz w:val="72"/>
        </w:rPr>
      </w:pPr>
    </w:p>
    <w:p w:rsidR="009C1E87" w:rsidRDefault="009C1E87" w:rsidP="006F0973">
      <w:pPr>
        <w:pStyle w:val="BodyText"/>
        <w:jc w:val="center"/>
        <w:rPr>
          <w:rFonts w:ascii="Times New Roman" w:hAnsi="Times New Roman"/>
          <w:i/>
          <w:iCs/>
          <w:sz w:val="72"/>
        </w:rPr>
      </w:pPr>
    </w:p>
    <w:p w:rsidR="009C1E87" w:rsidRPr="00696C7D" w:rsidRDefault="009C1E87" w:rsidP="006F0973">
      <w:pPr>
        <w:pStyle w:val="BodyText"/>
        <w:jc w:val="center"/>
        <w:rPr>
          <w:rFonts w:ascii="Times New Roman" w:hAnsi="Times New Roman"/>
          <w:i/>
          <w:iCs/>
          <w:sz w:val="72"/>
          <w:lang w:val="es-ES"/>
        </w:rPr>
      </w:pPr>
      <w:r w:rsidRPr="00696C7D">
        <w:rPr>
          <w:rFonts w:ascii="Times New Roman" w:hAnsi="Times New Roman"/>
          <w:i/>
          <w:iCs/>
          <w:sz w:val="72"/>
          <w:lang w:val="es-ES"/>
        </w:rPr>
        <w:t>Barreras al Contact</w:t>
      </w:r>
      <w:r>
        <w:rPr>
          <w:rFonts w:ascii="Times New Roman" w:hAnsi="Times New Roman"/>
          <w:i/>
          <w:iCs/>
          <w:sz w:val="72"/>
          <w:lang w:val="es-ES"/>
        </w:rPr>
        <w:t>o con Manos D</w:t>
      </w:r>
      <w:r w:rsidRPr="00696C7D">
        <w:rPr>
          <w:rFonts w:ascii="Times New Roman" w:hAnsi="Times New Roman"/>
          <w:i/>
          <w:iCs/>
          <w:sz w:val="72"/>
          <w:lang w:val="es-ES"/>
        </w:rPr>
        <w:t>escubiertas</w:t>
      </w:r>
    </w:p>
    <w:p w:rsidR="009C1E87" w:rsidRPr="00547AAA" w:rsidRDefault="009C1E87" w:rsidP="006F0973">
      <w:pPr>
        <w:pStyle w:val="BodyText"/>
        <w:jc w:val="center"/>
        <w:rPr>
          <w:rFonts w:ascii="Times New Roman" w:hAnsi="Times New Roman"/>
          <w:i/>
          <w:iCs/>
          <w:sz w:val="72"/>
        </w:rPr>
      </w:pPr>
      <w:r w:rsidRPr="00547AAA">
        <w:rPr>
          <w:rFonts w:ascii="Times New Roman" w:hAnsi="Times New Roman"/>
          <w:i/>
          <w:iCs/>
          <w:sz w:val="72"/>
        </w:rPr>
        <w:t>Material</w:t>
      </w:r>
      <w:r>
        <w:rPr>
          <w:rFonts w:ascii="Times New Roman" w:hAnsi="Times New Roman"/>
          <w:i/>
          <w:iCs/>
          <w:sz w:val="72"/>
        </w:rPr>
        <w:t xml:space="preserve"> de</w:t>
      </w:r>
      <w:r w:rsidRPr="00B57802">
        <w:rPr>
          <w:rFonts w:ascii="Times New Roman" w:hAnsi="Times New Roman"/>
          <w:i/>
          <w:iCs/>
          <w:sz w:val="72"/>
          <w:lang w:val="es-ES"/>
        </w:rPr>
        <w:t xml:space="preserve"> Referencia</w:t>
      </w:r>
    </w:p>
    <w:p w:rsidR="009C1E87" w:rsidRDefault="009C1E87" w:rsidP="006F0973">
      <w:pPr>
        <w:pStyle w:val="BodyText"/>
        <w:jc w:val="center"/>
      </w:pPr>
    </w:p>
    <w:p w:rsidR="009C1E87" w:rsidRDefault="009C1E87" w:rsidP="006F0973"/>
    <w:p w:rsidR="009C1E87" w:rsidRDefault="009C1E87" w:rsidP="00EC1EF8">
      <w:pPr>
        <w:rPr>
          <w:b/>
          <w:bCs/>
          <w:i/>
          <w:iCs/>
          <w:sz w:val="48"/>
        </w:rPr>
      </w:pPr>
    </w:p>
    <w:p w:rsidR="009C1E87" w:rsidRPr="00657F33" w:rsidRDefault="00D41F90" w:rsidP="00657F33">
      <w:pPr>
        <w:jc w:val="center"/>
        <w:rPr>
          <w:b/>
          <w:bCs/>
          <w:i/>
          <w:iCs/>
          <w:sz w:val="48"/>
        </w:rPr>
      </w:pPr>
      <w:r>
        <w:rPr>
          <w:noProof/>
        </w:rPr>
        <w:pict>
          <v:shape id="Picture 3" o:spid="_x0000_i1027" type="#_x0000_t75" style="width:198.75pt;height:296.25pt;visibility:visible">
            <v:imagedata r:id="rId21" o:title=""/>
          </v:shape>
        </w:pict>
      </w:r>
    </w:p>
    <w:p w:rsidR="009C1E87" w:rsidRDefault="009C1E87" w:rsidP="00881C11">
      <w:pPr>
        <w:pStyle w:val="Heading4"/>
        <w:rPr>
          <w:rFonts w:ascii="Times New Roman" w:hAnsi="Times New Roman"/>
          <w:b w:val="0"/>
          <w:bCs/>
          <w:sz w:val="32"/>
        </w:rPr>
      </w:pPr>
    </w:p>
    <w:p w:rsidR="009C1E87" w:rsidRDefault="009C1E87" w:rsidP="00881C11"/>
    <w:p w:rsidR="009C1E87" w:rsidRDefault="009C1E87" w:rsidP="00881C11"/>
    <w:p w:rsidR="009C1E87" w:rsidRDefault="009C1E87" w:rsidP="00881C11"/>
    <w:p w:rsidR="009C1E87" w:rsidRDefault="009C1E87" w:rsidP="00881C11"/>
    <w:p w:rsidR="009C1E87" w:rsidRDefault="009C1E87" w:rsidP="00881C11"/>
    <w:p w:rsidR="009C1E87" w:rsidRDefault="009C1E87" w:rsidP="00881C11"/>
    <w:p w:rsidR="009C1E87" w:rsidRDefault="009C1E87" w:rsidP="00AD7A66">
      <w:pPr>
        <w:pStyle w:val="Heading4"/>
        <w:rPr>
          <w:rFonts w:ascii="Times New Roman" w:hAnsi="Times New Roman"/>
          <w:b w:val="0"/>
          <w:sz w:val="24"/>
          <w:szCs w:val="24"/>
        </w:rPr>
      </w:pPr>
    </w:p>
    <w:p w:rsidR="009C1E87" w:rsidRDefault="009C1E87" w:rsidP="00BF3498"/>
    <w:p w:rsidR="009C1E87" w:rsidRDefault="009C1E87" w:rsidP="00BF3498"/>
    <w:p w:rsidR="009C1E87" w:rsidRDefault="009C1E87" w:rsidP="00BF3498"/>
    <w:p w:rsidR="009C1E87" w:rsidRPr="00BF3498" w:rsidRDefault="009C1E87" w:rsidP="00BF3498"/>
    <w:p w:rsidR="009C1E87" w:rsidRPr="00AD7A66" w:rsidRDefault="00D41F90" w:rsidP="00AD7A66">
      <w:r>
        <w:rPr>
          <w:noProof/>
        </w:rPr>
        <w:pict>
          <v:shape id="Picture 2" o:spid="_x0000_s1151" type="#_x0000_t75" alt="contactvinyl" style="position:absolute;margin-left:326.25pt;margin-top:8.55pt;width:109.5pt;height:64.5pt;z-index:251656704;visibility:visible">
            <v:imagedata r:id="rId22" o:title=""/>
            <w10:wrap type="square"/>
          </v:shape>
        </w:pict>
      </w:r>
    </w:p>
    <w:p w:rsidR="009C1E87" w:rsidRPr="006C53F4" w:rsidRDefault="009C1E87" w:rsidP="00656353">
      <w:pPr>
        <w:pStyle w:val="BodyText"/>
        <w:ind w:hanging="360"/>
        <w:outlineLvl w:val="1"/>
        <w:rPr>
          <w:rFonts w:ascii="Arial" w:hAnsi="Arial" w:cs="Arial"/>
          <w:b/>
          <w:noProof/>
          <w:sz w:val="28"/>
          <w:szCs w:val="28"/>
          <w:lang w:val="es-ES"/>
        </w:rPr>
      </w:pPr>
      <w:r w:rsidRPr="006C53F4">
        <w:rPr>
          <w:rFonts w:ascii="Arial" w:hAnsi="Arial" w:cs="Arial"/>
          <w:b/>
          <w:noProof/>
          <w:sz w:val="28"/>
          <w:szCs w:val="28"/>
          <w:lang w:val="es-ES"/>
        </w:rPr>
        <w:t>SECCIÓN 1 – USO DE GUANTES DESECHABLES</w:t>
      </w:r>
    </w:p>
    <w:p w:rsidR="009C1E87" w:rsidRPr="006C53F4" w:rsidRDefault="009C1E87" w:rsidP="00656353">
      <w:pPr>
        <w:pStyle w:val="BodyText"/>
        <w:ind w:hanging="360"/>
        <w:outlineLvl w:val="1"/>
        <w:rPr>
          <w:rFonts w:ascii="Arial" w:hAnsi="Arial" w:cs="Arial"/>
          <w:b/>
          <w:noProof/>
          <w:sz w:val="24"/>
          <w:szCs w:val="24"/>
          <w:lang w:val="es-ES"/>
        </w:rPr>
      </w:pPr>
    </w:p>
    <w:p w:rsidR="009C1E87" w:rsidRPr="006C53F4" w:rsidRDefault="009C1E87" w:rsidP="00656353">
      <w:pPr>
        <w:pStyle w:val="BodyText"/>
        <w:ind w:hanging="360"/>
        <w:outlineLvl w:val="1"/>
        <w:rPr>
          <w:rFonts w:ascii="Arial" w:hAnsi="Arial" w:cs="Arial"/>
          <w:b/>
          <w:noProof/>
          <w:sz w:val="24"/>
          <w:szCs w:val="24"/>
          <w:lang w:val="es-ES"/>
        </w:rPr>
      </w:pPr>
    </w:p>
    <w:p w:rsidR="009C1E87" w:rsidRPr="006C53F4" w:rsidRDefault="009C1E87" w:rsidP="00656353">
      <w:pPr>
        <w:pStyle w:val="BodyText"/>
        <w:ind w:hanging="360"/>
        <w:outlineLvl w:val="2"/>
        <w:rPr>
          <w:rFonts w:ascii="Arial" w:hAnsi="Arial" w:cs="Arial"/>
          <w:noProof/>
          <w:sz w:val="24"/>
          <w:szCs w:val="24"/>
          <w:u w:val="single"/>
          <w:lang w:val="es-ES"/>
        </w:rPr>
      </w:pPr>
      <w:r w:rsidRPr="006C53F4">
        <w:rPr>
          <w:rFonts w:ascii="Arial" w:hAnsi="Arial" w:cs="Arial"/>
          <w:b/>
          <w:noProof/>
          <w:sz w:val="24"/>
          <w:szCs w:val="24"/>
          <w:lang w:val="es-ES"/>
        </w:rPr>
        <w:tab/>
      </w:r>
      <w:r w:rsidRPr="006C53F4">
        <w:rPr>
          <w:rFonts w:ascii="Arial" w:hAnsi="Arial" w:cs="Arial"/>
          <w:b/>
          <w:noProof/>
          <w:sz w:val="24"/>
          <w:szCs w:val="24"/>
          <w:u w:val="single"/>
          <w:lang w:val="es-ES"/>
        </w:rPr>
        <w:t>Sección 1.1 – Información</w:t>
      </w:r>
      <w:r>
        <w:rPr>
          <w:rFonts w:ascii="Arial" w:hAnsi="Arial" w:cs="Arial"/>
          <w:b/>
          <w:noProof/>
          <w:sz w:val="24"/>
          <w:szCs w:val="24"/>
          <w:u w:val="single"/>
          <w:lang w:val="es-ES"/>
        </w:rPr>
        <w:t xml:space="preserve"> referente a los guates</w:t>
      </w:r>
    </w:p>
    <w:p w:rsidR="009C1E87" w:rsidRPr="006C53F4" w:rsidRDefault="009C1E87" w:rsidP="00656353">
      <w:pPr>
        <w:pStyle w:val="BodyText"/>
        <w:numPr>
          <w:ilvl w:val="0"/>
          <w:numId w:val="2"/>
        </w:numPr>
        <w:outlineLvl w:val="2"/>
        <w:rPr>
          <w:rFonts w:ascii="Arial" w:hAnsi="Arial" w:cs="Arial"/>
          <w:noProof/>
          <w:sz w:val="24"/>
          <w:szCs w:val="24"/>
          <w:lang w:val="es-ES"/>
        </w:rPr>
      </w:pPr>
      <w:r w:rsidRPr="006C53F4">
        <w:rPr>
          <w:rFonts w:ascii="Arial" w:hAnsi="Arial" w:cs="Arial"/>
          <w:noProof/>
          <w:sz w:val="24"/>
          <w:szCs w:val="24"/>
          <w:lang w:val="es-ES"/>
        </w:rPr>
        <w:t>El uso correcto de guantes como barrera es muy importante durante las distintas tareas de manipulaci</w:t>
      </w:r>
      <w:r>
        <w:rPr>
          <w:rFonts w:ascii="Arial" w:hAnsi="Arial" w:cs="Arial"/>
          <w:noProof/>
          <w:sz w:val="24"/>
          <w:szCs w:val="24"/>
          <w:lang w:val="es-ES"/>
        </w:rPr>
        <w:t>ón de los alimentos</w:t>
      </w:r>
      <w:r w:rsidRPr="006C53F4">
        <w:rPr>
          <w:rFonts w:ascii="Arial" w:hAnsi="Arial" w:cs="Arial"/>
          <w:noProof/>
          <w:sz w:val="24"/>
          <w:szCs w:val="24"/>
          <w:lang w:val="es-ES"/>
        </w:rPr>
        <w:t xml:space="preserve">. El uso de guantes desechables puede establecer una barrera efectiva contra las transmisión </w:t>
      </w:r>
      <w:r>
        <w:rPr>
          <w:rFonts w:ascii="Arial" w:hAnsi="Arial" w:cs="Arial"/>
          <w:noProof/>
          <w:sz w:val="24"/>
          <w:szCs w:val="24"/>
          <w:lang w:val="es-ES"/>
        </w:rPr>
        <w:t>de microorganismos como bacterias y/o virus que se pudieran alojar en las puntas de los dedos o los alimentos</w:t>
      </w:r>
      <w:r w:rsidRPr="006C53F4">
        <w:rPr>
          <w:rFonts w:ascii="Arial" w:hAnsi="Arial" w:cs="Arial"/>
          <w:noProof/>
          <w:sz w:val="24"/>
          <w:szCs w:val="24"/>
          <w:lang w:val="es-ES"/>
        </w:rPr>
        <w:t>.</w:t>
      </w:r>
    </w:p>
    <w:p w:rsidR="009C1E87" w:rsidRPr="006C53F4" w:rsidRDefault="009C1E87" w:rsidP="00656353">
      <w:pPr>
        <w:pStyle w:val="BodyText"/>
        <w:numPr>
          <w:ilvl w:val="0"/>
          <w:numId w:val="2"/>
        </w:numPr>
        <w:outlineLvl w:val="2"/>
        <w:rPr>
          <w:rFonts w:ascii="Arial" w:hAnsi="Arial" w:cs="Arial"/>
          <w:noProof/>
          <w:sz w:val="24"/>
          <w:szCs w:val="24"/>
          <w:lang w:val="es-ES"/>
        </w:rPr>
      </w:pPr>
      <w:r w:rsidRPr="006C53F4">
        <w:rPr>
          <w:rFonts w:ascii="Arial" w:hAnsi="Arial" w:cs="Arial"/>
          <w:noProof/>
          <w:sz w:val="24"/>
          <w:szCs w:val="24"/>
          <w:lang w:val="es-ES"/>
        </w:rPr>
        <w:t>El lavado de manos es la primera barrera para prevenir la contaminación cruzada mientras el uso de utensilios de barrera o guantes constituye una barrera secundaria.</w:t>
      </w:r>
    </w:p>
    <w:p w:rsidR="009C1E87" w:rsidRPr="006C53F4" w:rsidRDefault="009C1E87" w:rsidP="00656353">
      <w:pPr>
        <w:pStyle w:val="BodyText"/>
        <w:numPr>
          <w:ilvl w:val="0"/>
          <w:numId w:val="2"/>
        </w:numPr>
        <w:outlineLvl w:val="2"/>
        <w:rPr>
          <w:rFonts w:ascii="Arial" w:hAnsi="Arial" w:cs="Arial"/>
          <w:noProof/>
          <w:sz w:val="24"/>
          <w:szCs w:val="24"/>
          <w:lang w:val="es-ES"/>
        </w:rPr>
      </w:pPr>
      <w:r w:rsidRPr="006C53F4">
        <w:rPr>
          <w:rFonts w:ascii="Arial" w:hAnsi="Arial" w:cs="Arial"/>
          <w:noProof/>
          <w:sz w:val="24"/>
          <w:szCs w:val="24"/>
          <w:lang w:val="es-ES"/>
        </w:rPr>
        <w:t>Los guantes desecha</w:t>
      </w:r>
      <w:r>
        <w:rPr>
          <w:rFonts w:ascii="Arial" w:hAnsi="Arial" w:cs="Arial"/>
          <w:noProof/>
          <w:sz w:val="24"/>
          <w:szCs w:val="24"/>
          <w:lang w:val="es-ES"/>
        </w:rPr>
        <w:t>bles han sido clasificados como “utensilios” en el Código Alimentario de la FDA</w:t>
      </w:r>
      <w:r w:rsidRPr="006C53F4">
        <w:rPr>
          <w:rFonts w:ascii="Arial" w:hAnsi="Arial" w:cs="Arial"/>
          <w:noProof/>
          <w:sz w:val="24"/>
          <w:szCs w:val="24"/>
          <w:lang w:val="es-ES"/>
        </w:rPr>
        <w:t>.</w:t>
      </w:r>
    </w:p>
    <w:p w:rsidR="009C1E87" w:rsidRPr="00645466" w:rsidRDefault="009C1E87" w:rsidP="00656353">
      <w:pPr>
        <w:pStyle w:val="BodyText"/>
        <w:numPr>
          <w:ilvl w:val="0"/>
          <w:numId w:val="2"/>
        </w:numPr>
        <w:outlineLvl w:val="2"/>
        <w:rPr>
          <w:rFonts w:ascii="Arial" w:hAnsi="Arial" w:cs="Arial"/>
          <w:noProof/>
          <w:sz w:val="24"/>
          <w:szCs w:val="24"/>
          <w:lang w:val="es-ES"/>
        </w:rPr>
      </w:pPr>
      <w:r w:rsidRPr="00645466">
        <w:rPr>
          <w:rFonts w:ascii="Arial" w:hAnsi="Arial" w:cs="Arial"/>
          <w:noProof/>
          <w:sz w:val="24"/>
          <w:szCs w:val="24"/>
          <w:lang w:val="es-ES"/>
        </w:rPr>
        <w:t>Las barreras de guante son efectivas para la manipulación de alimentos listos para comer cunado ningún otro utensilio puede proveer la destreza manual requerida para la tarea en cuesti</w:t>
      </w:r>
      <w:r>
        <w:rPr>
          <w:rFonts w:ascii="Arial" w:hAnsi="Arial" w:cs="Arial"/>
          <w:noProof/>
          <w:sz w:val="24"/>
          <w:szCs w:val="24"/>
          <w:lang w:val="es-ES"/>
        </w:rPr>
        <w:t xml:space="preserve">ón (por ejemplo, rebanar zanahorias o apio). </w:t>
      </w:r>
      <w:r w:rsidRPr="00645466">
        <w:rPr>
          <w:rFonts w:ascii="Arial" w:hAnsi="Arial" w:cs="Arial"/>
          <w:noProof/>
          <w:sz w:val="24"/>
          <w:szCs w:val="24"/>
          <w:lang w:val="es-ES"/>
        </w:rPr>
        <w:t>Se puede utilizar un guante en una mano mientras se sostiene algún otro utensilio con la otra mano.</w:t>
      </w:r>
    </w:p>
    <w:p w:rsidR="009C1E87" w:rsidRPr="00645466" w:rsidRDefault="009C1E87" w:rsidP="00DD78F6">
      <w:pPr>
        <w:pStyle w:val="BodyText"/>
        <w:ind w:hanging="360"/>
        <w:outlineLvl w:val="2"/>
        <w:rPr>
          <w:rFonts w:ascii="Arial" w:hAnsi="Arial" w:cs="Arial"/>
          <w:noProof/>
          <w:sz w:val="24"/>
          <w:szCs w:val="24"/>
          <w:u w:val="single"/>
          <w:lang w:val="es-ES"/>
        </w:rPr>
      </w:pPr>
      <w:r w:rsidRPr="00645466">
        <w:rPr>
          <w:rFonts w:ascii="Arial" w:hAnsi="Arial" w:cs="Arial"/>
          <w:b/>
          <w:noProof/>
          <w:sz w:val="24"/>
          <w:szCs w:val="24"/>
          <w:u w:val="single"/>
          <w:lang w:val="es-ES"/>
        </w:rPr>
        <w:t>Sección 1.2 – Cuándo debe usar Guantes Desechable</w:t>
      </w:r>
      <w:r>
        <w:rPr>
          <w:rFonts w:ascii="Arial" w:hAnsi="Arial" w:cs="Arial"/>
          <w:b/>
          <w:noProof/>
          <w:sz w:val="24"/>
          <w:szCs w:val="24"/>
          <w:u w:val="single"/>
          <w:lang w:val="es-ES"/>
        </w:rPr>
        <w:t>s</w:t>
      </w:r>
      <w:r w:rsidRPr="00645466">
        <w:rPr>
          <w:rFonts w:ascii="Arial" w:hAnsi="Arial" w:cs="Arial"/>
          <w:b/>
          <w:noProof/>
          <w:sz w:val="24"/>
          <w:szCs w:val="24"/>
          <w:u w:val="single"/>
          <w:lang w:val="es-ES"/>
        </w:rPr>
        <w:t xml:space="preserve"> un empleado que manipula alimentos</w:t>
      </w:r>
    </w:p>
    <w:p w:rsidR="009C1E87" w:rsidRPr="00645466" w:rsidRDefault="009C1E87" w:rsidP="00656353">
      <w:pPr>
        <w:pStyle w:val="BodyText"/>
        <w:numPr>
          <w:ilvl w:val="0"/>
          <w:numId w:val="3"/>
        </w:numPr>
        <w:outlineLvl w:val="2"/>
        <w:rPr>
          <w:rFonts w:ascii="Arial" w:hAnsi="Arial" w:cs="Arial"/>
          <w:noProof/>
          <w:sz w:val="24"/>
          <w:szCs w:val="24"/>
          <w:lang w:val="es-ES"/>
        </w:rPr>
      </w:pPr>
      <w:r w:rsidRPr="00645466">
        <w:rPr>
          <w:rFonts w:ascii="Arial" w:hAnsi="Arial" w:cs="Arial"/>
          <w:noProof/>
          <w:sz w:val="24"/>
          <w:szCs w:val="24"/>
          <w:lang w:val="es-ES"/>
        </w:rPr>
        <w:t xml:space="preserve">En caso de que alguien tenga una curita, infección o herida en las manos o brazos </w:t>
      </w:r>
      <w:r>
        <w:rPr>
          <w:rFonts w:ascii="Arial" w:hAnsi="Arial" w:cs="Arial"/>
          <w:noProof/>
          <w:sz w:val="24"/>
          <w:szCs w:val="24"/>
          <w:lang w:val="es-ES"/>
        </w:rPr>
        <w:t>se deberá suspender cualquier actividad que involucre el contacto de los alimentos conb las manos descubiertas</w:t>
      </w:r>
      <w:r w:rsidRPr="00645466">
        <w:rPr>
          <w:rFonts w:ascii="Arial" w:hAnsi="Arial" w:cs="Arial"/>
          <w:noProof/>
          <w:sz w:val="24"/>
          <w:szCs w:val="24"/>
          <w:lang w:val="es-ES"/>
        </w:rPr>
        <w:t>.</w:t>
      </w:r>
    </w:p>
    <w:p w:rsidR="009C1E87" w:rsidRPr="006F701B" w:rsidRDefault="009C1E87" w:rsidP="00656353">
      <w:pPr>
        <w:pStyle w:val="BodyText"/>
        <w:numPr>
          <w:ilvl w:val="0"/>
          <w:numId w:val="3"/>
        </w:numPr>
        <w:outlineLvl w:val="2"/>
        <w:rPr>
          <w:rFonts w:ascii="Arial" w:hAnsi="Arial" w:cs="Arial"/>
          <w:noProof/>
          <w:sz w:val="24"/>
          <w:szCs w:val="24"/>
          <w:lang w:val="es-ES"/>
        </w:rPr>
      </w:pPr>
      <w:r>
        <w:rPr>
          <w:rFonts w:ascii="Arial" w:hAnsi="Arial" w:cs="Arial"/>
          <w:noProof/>
          <w:sz w:val="24"/>
          <w:szCs w:val="24"/>
          <w:lang w:val="es-ES"/>
        </w:rPr>
        <w:t>En caso de que los empleados que manipulan alimentos usen uñas postizas o esmalte para las uñas se deberá utilizar guantes desechables al manipular alimentos</w:t>
      </w:r>
      <w:r w:rsidRPr="006F701B">
        <w:rPr>
          <w:rFonts w:ascii="Arial" w:hAnsi="Arial" w:cs="Arial"/>
          <w:noProof/>
          <w:sz w:val="24"/>
          <w:szCs w:val="24"/>
          <w:lang w:val="es-ES"/>
        </w:rPr>
        <w:t>.</w:t>
      </w:r>
    </w:p>
    <w:p w:rsidR="009C1E87" w:rsidRDefault="009C1E87" w:rsidP="00656353">
      <w:pPr>
        <w:pStyle w:val="BodyText"/>
        <w:numPr>
          <w:ilvl w:val="0"/>
          <w:numId w:val="3"/>
        </w:numPr>
        <w:outlineLvl w:val="2"/>
        <w:rPr>
          <w:rFonts w:ascii="Arial" w:hAnsi="Arial" w:cs="Arial"/>
          <w:noProof/>
          <w:sz w:val="24"/>
          <w:szCs w:val="24"/>
          <w:lang w:val="es-ES"/>
        </w:rPr>
      </w:pPr>
      <w:r w:rsidRPr="006F701B">
        <w:rPr>
          <w:rFonts w:ascii="Arial" w:hAnsi="Arial" w:cs="Arial"/>
          <w:noProof/>
          <w:sz w:val="24"/>
          <w:szCs w:val="24"/>
          <w:lang w:val="es-ES"/>
        </w:rPr>
        <w:t>El uso de guantes es opcional para la manipulación de carnes crudas pero pueden ser utilizados para desempeñar actividades de preparaci</w:t>
      </w:r>
      <w:r>
        <w:rPr>
          <w:rFonts w:ascii="Arial" w:hAnsi="Arial" w:cs="Arial"/>
          <w:noProof/>
          <w:sz w:val="24"/>
          <w:szCs w:val="24"/>
          <w:lang w:val="es-ES"/>
        </w:rPr>
        <w:t>ón como emopanizar/capear carnes, aves, mariscos o vegetales</w:t>
      </w:r>
    </w:p>
    <w:p w:rsidR="009C1E87" w:rsidRPr="005C6E9A" w:rsidRDefault="009C1E87" w:rsidP="00656353">
      <w:pPr>
        <w:pStyle w:val="BodyText"/>
        <w:outlineLvl w:val="2"/>
        <w:rPr>
          <w:rFonts w:ascii="Arial" w:hAnsi="Arial" w:cs="Arial"/>
          <w:b/>
          <w:noProof/>
          <w:sz w:val="24"/>
          <w:szCs w:val="24"/>
          <w:u w:val="single"/>
          <w:lang w:val="es-ES"/>
        </w:rPr>
      </w:pPr>
    </w:p>
    <w:p w:rsidR="009C1E87" w:rsidRPr="006F701B" w:rsidRDefault="009C1E87" w:rsidP="00656353">
      <w:pPr>
        <w:pStyle w:val="BodyText"/>
        <w:outlineLvl w:val="2"/>
        <w:rPr>
          <w:rFonts w:ascii="Arial" w:hAnsi="Arial" w:cs="Arial"/>
          <w:noProof/>
          <w:sz w:val="24"/>
          <w:szCs w:val="24"/>
          <w:u w:val="single"/>
          <w:lang w:val="es-ES"/>
        </w:rPr>
      </w:pPr>
      <w:r w:rsidRPr="006F701B">
        <w:rPr>
          <w:rFonts w:ascii="Arial" w:hAnsi="Arial" w:cs="Arial"/>
          <w:b/>
          <w:noProof/>
          <w:sz w:val="24"/>
          <w:szCs w:val="24"/>
          <w:u w:val="single"/>
          <w:lang w:val="es-ES"/>
        </w:rPr>
        <w:lastRenderedPageBreak/>
        <w:t>Sección 1.3 – Las Barreras de Guante deben ser espec</w:t>
      </w:r>
      <w:r>
        <w:rPr>
          <w:rFonts w:ascii="Arial" w:hAnsi="Arial" w:cs="Arial"/>
          <w:b/>
          <w:noProof/>
          <w:sz w:val="24"/>
          <w:szCs w:val="24"/>
          <w:u w:val="single"/>
          <w:lang w:val="es-ES"/>
        </w:rPr>
        <w:t>íficas para cada tarea</w:t>
      </w:r>
    </w:p>
    <w:p w:rsidR="009C1E87" w:rsidRPr="00755DC0" w:rsidRDefault="009C1E87" w:rsidP="00656353">
      <w:pPr>
        <w:pStyle w:val="BodyText"/>
        <w:numPr>
          <w:ilvl w:val="0"/>
          <w:numId w:val="4"/>
        </w:numPr>
        <w:outlineLvl w:val="2"/>
        <w:rPr>
          <w:rFonts w:ascii="Arial" w:hAnsi="Arial" w:cs="Arial"/>
          <w:noProof/>
          <w:sz w:val="24"/>
          <w:szCs w:val="24"/>
          <w:lang w:val="es-ES"/>
        </w:rPr>
      </w:pPr>
      <w:r w:rsidRPr="00755DC0">
        <w:rPr>
          <w:rFonts w:ascii="Arial" w:hAnsi="Arial" w:cs="Arial"/>
          <w:noProof/>
          <w:sz w:val="24"/>
          <w:szCs w:val="24"/>
          <w:lang w:val="es-ES"/>
        </w:rPr>
        <w:t>Use sólo los guantes designados para las labores específicas</w:t>
      </w:r>
      <w:r>
        <w:rPr>
          <w:rFonts w:ascii="Arial" w:hAnsi="Arial" w:cs="Arial"/>
          <w:noProof/>
          <w:sz w:val="24"/>
          <w:szCs w:val="24"/>
          <w:lang w:val="es-ES"/>
        </w:rPr>
        <w:t xml:space="preserve">. </w:t>
      </w:r>
      <w:r w:rsidRPr="00755DC0">
        <w:rPr>
          <w:rFonts w:ascii="Arial" w:hAnsi="Arial" w:cs="Arial"/>
          <w:noProof/>
          <w:sz w:val="24"/>
          <w:szCs w:val="24"/>
          <w:lang w:val="es-ES"/>
        </w:rPr>
        <w:t>Los guantes desechables son específicos para cada tarea y no deben ser usados de manera indefinida.</w:t>
      </w:r>
    </w:p>
    <w:p w:rsidR="009C1E87" w:rsidRPr="00755DC0" w:rsidRDefault="009C1E87" w:rsidP="00656353">
      <w:pPr>
        <w:pStyle w:val="BodyText"/>
        <w:numPr>
          <w:ilvl w:val="0"/>
          <w:numId w:val="4"/>
        </w:numPr>
        <w:outlineLvl w:val="2"/>
        <w:rPr>
          <w:rFonts w:ascii="Arial" w:hAnsi="Arial" w:cs="Arial"/>
          <w:noProof/>
          <w:sz w:val="24"/>
          <w:szCs w:val="24"/>
          <w:lang w:val="es-ES"/>
        </w:rPr>
      </w:pPr>
      <w:r>
        <w:rPr>
          <w:rFonts w:ascii="Arial" w:hAnsi="Arial" w:cs="Arial"/>
          <w:noProof/>
          <w:sz w:val="24"/>
          <w:szCs w:val="24"/>
          <w:lang w:val="es-ES"/>
        </w:rPr>
        <w:t>Los guantes asignados para manipular alimentos no deben ser utilizados para ninguna otra tarea como sacra la basura, manipular dinero, limpiar superficies, etc.</w:t>
      </w:r>
    </w:p>
    <w:p w:rsidR="009C1E87" w:rsidRPr="00755DC0" w:rsidRDefault="009C1E87" w:rsidP="00656353">
      <w:pPr>
        <w:pStyle w:val="BodyText"/>
        <w:numPr>
          <w:ilvl w:val="0"/>
          <w:numId w:val="4"/>
        </w:numPr>
        <w:outlineLvl w:val="2"/>
        <w:rPr>
          <w:rFonts w:ascii="Arial" w:hAnsi="Arial" w:cs="Arial"/>
          <w:noProof/>
          <w:sz w:val="24"/>
          <w:szCs w:val="24"/>
          <w:lang w:val="es-ES"/>
        </w:rPr>
      </w:pPr>
      <w:r w:rsidRPr="00755DC0">
        <w:rPr>
          <w:rFonts w:ascii="Arial" w:hAnsi="Arial" w:cs="Arial"/>
          <w:noProof/>
          <w:sz w:val="24"/>
          <w:szCs w:val="24"/>
          <w:lang w:val="es-ES"/>
        </w:rPr>
        <w:t>Use guantes de vinilo, nitrilo sintético</w:t>
      </w:r>
      <w:r>
        <w:rPr>
          <w:rFonts w:ascii="Arial" w:hAnsi="Arial" w:cs="Arial"/>
          <w:noProof/>
          <w:sz w:val="24"/>
          <w:szCs w:val="24"/>
          <w:lang w:val="es-ES"/>
        </w:rPr>
        <w:t xml:space="preserve"> o látex cuando vaya a preparar (cocinar)</w:t>
      </w:r>
      <w:r w:rsidRPr="00755DC0">
        <w:rPr>
          <w:rFonts w:ascii="Arial" w:hAnsi="Arial" w:cs="Arial"/>
          <w:noProof/>
          <w:sz w:val="24"/>
          <w:szCs w:val="24"/>
          <w:lang w:val="es-ES"/>
        </w:rPr>
        <w:t xml:space="preserve"> alimentos cerca de fuentes de calor en vez de guantes de polietileno ya que </w:t>
      </w:r>
      <w:r>
        <w:rPr>
          <w:rFonts w:ascii="Arial" w:hAnsi="Arial" w:cs="Arial"/>
          <w:noProof/>
          <w:sz w:val="24"/>
          <w:szCs w:val="24"/>
          <w:lang w:val="es-ES"/>
        </w:rPr>
        <w:t>éstos no son resistentes al calor</w:t>
      </w:r>
      <w:r w:rsidRPr="00755DC0">
        <w:rPr>
          <w:rFonts w:ascii="Arial" w:hAnsi="Arial" w:cs="Arial"/>
          <w:noProof/>
          <w:sz w:val="24"/>
          <w:szCs w:val="24"/>
          <w:lang w:val="es-ES"/>
        </w:rPr>
        <w:t>.</w:t>
      </w:r>
    </w:p>
    <w:p w:rsidR="009C1E87" w:rsidRPr="00755DC0" w:rsidRDefault="009C1E87" w:rsidP="00656353">
      <w:pPr>
        <w:pStyle w:val="BodyText"/>
        <w:outlineLvl w:val="2"/>
        <w:rPr>
          <w:rFonts w:ascii="Arial" w:hAnsi="Arial" w:cs="Arial"/>
          <w:b/>
          <w:noProof/>
          <w:sz w:val="24"/>
          <w:szCs w:val="24"/>
          <w:u w:val="single"/>
          <w:lang w:val="es-ES"/>
        </w:rPr>
      </w:pPr>
      <w:r w:rsidRPr="00755DC0">
        <w:rPr>
          <w:rFonts w:ascii="Arial" w:hAnsi="Arial" w:cs="Arial"/>
          <w:b/>
          <w:noProof/>
          <w:sz w:val="24"/>
          <w:szCs w:val="24"/>
          <w:u w:val="single"/>
          <w:lang w:val="es-ES"/>
        </w:rPr>
        <w:t>Sección 1.4 – Evite la contaminación cruzada mediante el lavado de manos y cambio de guantes</w:t>
      </w:r>
    </w:p>
    <w:p w:rsidR="009C1E87" w:rsidRPr="00EC7266" w:rsidRDefault="009C1E87" w:rsidP="00656353">
      <w:pPr>
        <w:pStyle w:val="BodyText"/>
        <w:numPr>
          <w:ilvl w:val="0"/>
          <w:numId w:val="5"/>
        </w:numPr>
        <w:outlineLvl w:val="2"/>
        <w:rPr>
          <w:rFonts w:ascii="Arial" w:hAnsi="Arial" w:cs="Arial"/>
          <w:noProof/>
          <w:sz w:val="24"/>
          <w:szCs w:val="24"/>
          <w:lang w:val="es-ES"/>
        </w:rPr>
      </w:pPr>
      <w:r w:rsidRPr="00EC7266">
        <w:rPr>
          <w:rFonts w:ascii="Arial" w:hAnsi="Arial" w:cs="Arial"/>
          <w:noProof/>
          <w:sz w:val="24"/>
          <w:szCs w:val="24"/>
          <w:lang w:val="es-ES"/>
        </w:rPr>
        <w:t>En caso de que alguien esté manipulando carne, aves o mariscos con guantes, no podrá tocar aliment</w:t>
      </w:r>
      <w:r>
        <w:rPr>
          <w:rFonts w:ascii="Arial" w:hAnsi="Arial" w:cs="Arial"/>
          <w:noProof/>
          <w:sz w:val="24"/>
          <w:szCs w:val="24"/>
          <w:lang w:val="es-ES"/>
        </w:rPr>
        <w:t>os listos para comer sin haber</w:t>
      </w:r>
      <w:r w:rsidRPr="00EC7266">
        <w:rPr>
          <w:rFonts w:ascii="Arial" w:hAnsi="Arial" w:cs="Arial"/>
          <w:noProof/>
          <w:sz w:val="24"/>
          <w:szCs w:val="24"/>
          <w:lang w:val="es-ES"/>
        </w:rPr>
        <w:t xml:space="preserve"> lavado </w:t>
      </w:r>
      <w:r>
        <w:rPr>
          <w:rFonts w:ascii="Arial" w:hAnsi="Arial" w:cs="Arial"/>
          <w:noProof/>
          <w:sz w:val="24"/>
          <w:szCs w:val="24"/>
          <w:lang w:val="es-ES"/>
        </w:rPr>
        <w:t>su</w:t>
      </w:r>
      <w:r w:rsidRPr="00EC7266">
        <w:rPr>
          <w:rFonts w:ascii="Arial" w:hAnsi="Arial" w:cs="Arial"/>
          <w:noProof/>
          <w:sz w:val="24"/>
          <w:szCs w:val="24"/>
          <w:lang w:val="es-ES"/>
        </w:rPr>
        <w:t>s</w:t>
      </w:r>
      <w:r>
        <w:rPr>
          <w:rFonts w:ascii="Arial" w:hAnsi="Arial" w:cs="Arial"/>
          <w:noProof/>
          <w:sz w:val="24"/>
          <w:szCs w:val="24"/>
          <w:lang w:val="es-ES"/>
        </w:rPr>
        <w:t xml:space="preserve"> </w:t>
      </w:r>
      <w:r w:rsidRPr="00EC7266">
        <w:rPr>
          <w:rFonts w:ascii="Arial" w:hAnsi="Arial" w:cs="Arial"/>
          <w:noProof/>
          <w:sz w:val="24"/>
          <w:szCs w:val="24"/>
          <w:lang w:val="es-ES"/>
        </w:rPr>
        <w:t xml:space="preserve">manos y cambiado </w:t>
      </w:r>
      <w:r>
        <w:rPr>
          <w:rFonts w:ascii="Arial" w:hAnsi="Arial" w:cs="Arial"/>
          <w:noProof/>
          <w:sz w:val="24"/>
          <w:szCs w:val="24"/>
          <w:lang w:val="es-ES"/>
        </w:rPr>
        <w:t>los guantes previamente</w:t>
      </w:r>
      <w:r w:rsidRPr="00EC7266">
        <w:rPr>
          <w:rFonts w:ascii="Arial" w:hAnsi="Arial" w:cs="Arial"/>
          <w:noProof/>
          <w:sz w:val="24"/>
          <w:szCs w:val="24"/>
          <w:lang w:val="es-ES"/>
        </w:rPr>
        <w:t>.</w:t>
      </w:r>
    </w:p>
    <w:p w:rsidR="009C1E87" w:rsidRPr="00EC7266" w:rsidRDefault="009C1E87" w:rsidP="00656353">
      <w:pPr>
        <w:pStyle w:val="BodyText"/>
        <w:numPr>
          <w:ilvl w:val="0"/>
          <w:numId w:val="5"/>
        </w:numPr>
        <w:outlineLvl w:val="2"/>
        <w:rPr>
          <w:rFonts w:ascii="Arial" w:hAnsi="Arial" w:cs="Arial"/>
          <w:noProof/>
          <w:sz w:val="24"/>
          <w:szCs w:val="24"/>
          <w:lang w:val="es-ES"/>
        </w:rPr>
      </w:pPr>
      <w:r w:rsidRPr="00EC7266">
        <w:rPr>
          <w:rFonts w:ascii="Arial" w:hAnsi="Arial" w:cs="Arial"/>
          <w:noProof/>
          <w:sz w:val="24"/>
          <w:szCs w:val="24"/>
          <w:lang w:val="es-ES"/>
        </w:rPr>
        <w:t>Se deberán remover o cambiar los guantes cada vez que se cambie de actividad o bien cuando se abandone la estaci</w:t>
      </w:r>
      <w:r>
        <w:rPr>
          <w:rFonts w:ascii="Arial" w:hAnsi="Arial" w:cs="Arial"/>
          <w:noProof/>
          <w:sz w:val="24"/>
          <w:szCs w:val="24"/>
          <w:lang w:val="es-ES"/>
        </w:rPr>
        <w:t xml:space="preserve">ón de trabajo. </w:t>
      </w:r>
      <w:r w:rsidRPr="00EC7266">
        <w:rPr>
          <w:rFonts w:ascii="Arial" w:hAnsi="Arial" w:cs="Arial"/>
          <w:noProof/>
          <w:sz w:val="24"/>
          <w:szCs w:val="24"/>
          <w:lang w:val="es-ES"/>
        </w:rPr>
        <w:t>Antes de volver a colocarse los guantes debe haber un lavado de manos previo.</w:t>
      </w:r>
    </w:p>
    <w:p w:rsidR="009C1E87" w:rsidRPr="00EC7266" w:rsidRDefault="009C1E87" w:rsidP="00656353">
      <w:pPr>
        <w:pStyle w:val="BodyText"/>
        <w:numPr>
          <w:ilvl w:val="0"/>
          <w:numId w:val="5"/>
        </w:numPr>
        <w:outlineLvl w:val="2"/>
        <w:rPr>
          <w:rFonts w:ascii="Arial" w:hAnsi="Arial" w:cs="Arial"/>
          <w:noProof/>
          <w:sz w:val="24"/>
          <w:szCs w:val="24"/>
          <w:lang w:val="es-ES"/>
        </w:rPr>
      </w:pPr>
      <w:r w:rsidRPr="00EC7266">
        <w:rPr>
          <w:rFonts w:ascii="Arial" w:hAnsi="Arial" w:cs="Arial"/>
          <w:noProof/>
          <w:sz w:val="24"/>
          <w:szCs w:val="24"/>
          <w:lang w:val="es-ES"/>
        </w:rPr>
        <w:t>Los guantes de colores para tareas específicas son otra opci</w:t>
      </w:r>
      <w:r>
        <w:rPr>
          <w:rFonts w:ascii="Arial" w:hAnsi="Arial" w:cs="Arial"/>
          <w:noProof/>
          <w:sz w:val="24"/>
          <w:szCs w:val="24"/>
          <w:lang w:val="es-ES"/>
        </w:rPr>
        <w:t>ón para la prevención de la contaminación cruzada</w:t>
      </w:r>
      <w:r w:rsidRPr="00EC7266">
        <w:rPr>
          <w:rFonts w:ascii="Arial" w:hAnsi="Arial" w:cs="Arial"/>
          <w:noProof/>
          <w:sz w:val="24"/>
          <w:szCs w:val="24"/>
          <w:lang w:val="es-ES"/>
        </w:rPr>
        <w:t>.</w:t>
      </w:r>
    </w:p>
    <w:p w:rsidR="009C1E87" w:rsidRPr="00EC7266" w:rsidRDefault="009C1E87" w:rsidP="00656353">
      <w:pPr>
        <w:pStyle w:val="BodyText"/>
        <w:outlineLvl w:val="2"/>
        <w:rPr>
          <w:rFonts w:ascii="Arial" w:hAnsi="Arial" w:cs="Arial"/>
          <w:b/>
          <w:noProof/>
          <w:sz w:val="24"/>
          <w:szCs w:val="24"/>
          <w:u w:val="single"/>
          <w:lang w:val="es-ES"/>
        </w:rPr>
      </w:pPr>
      <w:r w:rsidRPr="00EC7266">
        <w:rPr>
          <w:rFonts w:ascii="Arial" w:hAnsi="Arial" w:cs="Arial"/>
          <w:b/>
          <w:noProof/>
          <w:sz w:val="24"/>
          <w:szCs w:val="24"/>
          <w:u w:val="single"/>
          <w:lang w:val="es-ES"/>
        </w:rPr>
        <w:t>Sección 1.5 – Frecuencia de Cambio de Guantes</w:t>
      </w:r>
    </w:p>
    <w:p w:rsidR="009C1E87" w:rsidRPr="00DA2EC7" w:rsidRDefault="009C1E87" w:rsidP="00656353">
      <w:pPr>
        <w:pStyle w:val="BodyText"/>
        <w:numPr>
          <w:ilvl w:val="0"/>
          <w:numId w:val="6"/>
        </w:numPr>
        <w:outlineLvl w:val="2"/>
        <w:rPr>
          <w:rFonts w:ascii="Arial" w:hAnsi="Arial" w:cs="Arial"/>
          <w:noProof/>
          <w:sz w:val="24"/>
          <w:szCs w:val="24"/>
          <w:lang w:val="es-ES"/>
        </w:rPr>
      </w:pPr>
      <w:r w:rsidRPr="00DA2EC7">
        <w:rPr>
          <w:rFonts w:ascii="Arial" w:hAnsi="Arial" w:cs="Arial"/>
          <w:noProof/>
          <w:sz w:val="24"/>
          <w:szCs w:val="24"/>
          <w:lang w:val="es-ES"/>
        </w:rPr>
        <w:t>Cambie los guantes periódicamente y lave sus manos cada vez que realice cambio de guantes.</w:t>
      </w:r>
    </w:p>
    <w:p w:rsidR="009C1E87" w:rsidRPr="00DA2EC7" w:rsidRDefault="009C1E87" w:rsidP="00656353">
      <w:pPr>
        <w:pStyle w:val="BodyText"/>
        <w:numPr>
          <w:ilvl w:val="0"/>
          <w:numId w:val="6"/>
        </w:numPr>
        <w:outlineLvl w:val="2"/>
        <w:rPr>
          <w:rFonts w:ascii="Arial" w:hAnsi="Arial" w:cs="Arial"/>
          <w:noProof/>
          <w:sz w:val="24"/>
          <w:szCs w:val="24"/>
          <w:lang w:val="es-ES"/>
        </w:rPr>
      </w:pPr>
      <w:r w:rsidRPr="00DA2EC7">
        <w:rPr>
          <w:rFonts w:ascii="Arial" w:hAnsi="Arial" w:cs="Arial"/>
          <w:noProof/>
          <w:sz w:val="24"/>
          <w:szCs w:val="24"/>
          <w:lang w:val="es-ES"/>
        </w:rPr>
        <w:t>Seque bien sus manos después de lavarlas para facilitar la colocación del nuevo par de guante</w:t>
      </w:r>
      <w:r>
        <w:rPr>
          <w:rFonts w:ascii="Arial" w:hAnsi="Arial" w:cs="Arial"/>
          <w:noProof/>
          <w:sz w:val="24"/>
          <w:szCs w:val="24"/>
          <w:lang w:val="es-ES"/>
        </w:rPr>
        <w:t>s</w:t>
      </w:r>
      <w:r w:rsidRPr="00DA2EC7">
        <w:rPr>
          <w:rFonts w:ascii="Arial" w:hAnsi="Arial" w:cs="Arial"/>
          <w:noProof/>
          <w:sz w:val="24"/>
          <w:szCs w:val="24"/>
          <w:lang w:val="es-ES"/>
        </w:rPr>
        <w:t>.</w:t>
      </w:r>
    </w:p>
    <w:p w:rsidR="009C1E87" w:rsidRPr="00DA2EC7" w:rsidRDefault="009C1E87" w:rsidP="00656353">
      <w:pPr>
        <w:pStyle w:val="BodyText"/>
        <w:numPr>
          <w:ilvl w:val="0"/>
          <w:numId w:val="6"/>
        </w:numPr>
        <w:outlineLvl w:val="2"/>
        <w:rPr>
          <w:rFonts w:ascii="Arial" w:hAnsi="Arial" w:cs="Arial"/>
          <w:noProof/>
          <w:sz w:val="24"/>
          <w:szCs w:val="24"/>
          <w:lang w:val="es-ES"/>
        </w:rPr>
      </w:pPr>
      <w:r>
        <w:rPr>
          <w:rFonts w:ascii="Arial" w:hAnsi="Arial" w:cs="Arial"/>
          <w:noProof/>
          <w:sz w:val="24"/>
          <w:szCs w:val="24"/>
          <w:lang w:val="es-ES"/>
        </w:rPr>
        <w:t>Establezca una base de frecuencia para el cambio de guantes durante el cambio de tareas</w:t>
      </w:r>
      <w:r w:rsidRPr="00DA2EC7">
        <w:rPr>
          <w:rFonts w:ascii="Arial" w:hAnsi="Arial" w:cs="Arial"/>
          <w:noProof/>
          <w:sz w:val="24"/>
          <w:szCs w:val="24"/>
          <w:lang w:val="es-ES"/>
        </w:rPr>
        <w:t>.</w:t>
      </w:r>
    </w:p>
    <w:p w:rsidR="009C1E87" w:rsidRPr="00DA2EC7" w:rsidRDefault="009C1E87" w:rsidP="00656353">
      <w:pPr>
        <w:pStyle w:val="BodyText"/>
        <w:numPr>
          <w:ilvl w:val="0"/>
          <w:numId w:val="6"/>
        </w:numPr>
        <w:outlineLvl w:val="2"/>
        <w:rPr>
          <w:rFonts w:ascii="Arial" w:hAnsi="Arial" w:cs="Arial"/>
          <w:noProof/>
          <w:sz w:val="24"/>
          <w:szCs w:val="24"/>
          <w:lang w:val="es-ES"/>
        </w:rPr>
      </w:pPr>
      <w:r w:rsidRPr="00DA2EC7">
        <w:rPr>
          <w:rFonts w:ascii="Arial" w:hAnsi="Arial" w:cs="Arial"/>
          <w:noProof/>
          <w:sz w:val="24"/>
          <w:szCs w:val="24"/>
          <w:lang w:val="es-ES"/>
        </w:rPr>
        <w:t>Retire los guantes si realiza actividades distintas de la manipulación de alimentos listos para comer (RTE).</w:t>
      </w:r>
    </w:p>
    <w:p w:rsidR="009C1E87" w:rsidRPr="00DA2EC7" w:rsidRDefault="009C1E87" w:rsidP="00656353">
      <w:pPr>
        <w:pStyle w:val="BodyText"/>
        <w:numPr>
          <w:ilvl w:val="0"/>
          <w:numId w:val="6"/>
        </w:numPr>
        <w:outlineLvl w:val="2"/>
        <w:rPr>
          <w:rFonts w:ascii="Arial" w:hAnsi="Arial" w:cs="Arial"/>
          <w:noProof/>
          <w:sz w:val="24"/>
          <w:szCs w:val="24"/>
          <w:lang w:val="es-ES"/>
        </w:rPr>
      </w:pPr>
      <w:r>
        <w:rPr>
          <w:rFonts w:ascii="Arial" w:hAnsi="Arial" w:cs="Arial"/>
          <w:noProof/>
          <w:sz w:val="24"/>
          <w:szCs w:val="24"/>
          <w:lang w:val="es-ES"/>
        </w:rPr>
        <w:t>Cambie los guantes para manipular alimentos crudos o la carne cruda de distintas especies (pollo crudo a crane de res cruda)</w:t>
      </w:r>
      <w:r w:rsidRPr="00DA2EC7">
        <w:rPr>
          <w:rFonts w:ascii="Arial" w:hAnsi="Arial" w:cs="Arial"/>
          <w:noProof/>
          <w:sz w:val="24"/>
          <w:szCs w:val="24"/>
          <w:lang w:val="es-ES"/>
        </w:rPr>
        <w:t>.</w:t>
      </w:r>
    </w:p>
    <w:p w:rsidR="009C1E87" w:rsidRPr="00DA2EC7" w:rsidRDefault="009C1E87" w:rsidP="00656353">
      <w:pPr>
        <w:pStyle w:val="BodyText"/>
        <w:numPr>
          <w:ilvl w:val="0"/>
          <w:numId w:val="6"/>
        </w:numPr>
        <w:outlineLvl w:val="2"/>
        <w:rPr>
          <w:rFonts w:ascii="Arial" w:hAnsi="Arial" w:cs="Arial"/>
          <w:noProof/>
          <w:sz w:val="24"/>
          <w:szCs w:val="24"/>
          <w:lang w:val="es-ES"/>
        </w:rPr>
      </w:pPr>
      <w:r>
        <w:rPr>
          <w:rFonts w:ascii="Arial" w:hAnsi="Arial" w:cs="Arial"/>
          <w:noProof/>
          <w:sz w:val="24"/>
          <w:szCs w:val="24"/>
          <w:lang w:val="es-ES"/>
        </w:rPr>
        <w:t>Cambie los guantes para manipular cualquier alimento listo para comer que pudiera transferir sabor o algún alérgeno alimentario</w:t>
      </w:r>
      <w:r w:rsidRPr="00DA2EC7">
        <w:rPr>
          <w:rFonts w:ascii="Arial" w:hAnsi="Arial" w:cs="Arial"/>
          <w:noProof/>
          <w:sz w:val="24"/>
          <w:szCs w:val="24"/>
          <w:lang w:val="es-ES"/>
        </w:rPr>
        <w:t>.</w:t>
      </w:r>
    </w:p>
    <w:p w:rsidR="009C1E87" w:rsidRPr="00DA2EC7" w:rsidRDefault="009C1E87" w:rsidP="00656353">
      <w:pPr>
        <w:pStyle w:val="BodyText"/>
        <w:numPr>
          <w:ilvl w:val="0"/>
          <w:numId w:val="6"/>
        </w:numPr>
        <w:outlineLvl w:val="2"/>
        <w:rPr>
          <w:rFonts w:ascii="Arial" w:hAnsi="Arial" w:cs="Arial"/>
          <w:noProof/>
          <w:sz w:val="24"/>
          <w:szCs w:val="24"/>
          <w:lang w:val="es-ES"/>
        </w:rPr>
      </w:pPr>
      <w:r>
        <w:rPr>
          <w:rFonts w:ascii="Arial" w:hAnsi="Arial" w:cs="Arial"/>
          <w:noProof/>
          <w:sz w:val="24"/>
          <w:szCs w:val="24"/>
          <w:lang w:val="es-ES"/>
        </w:rPr>
        <w:t>Lave sus manos y cambie los guantes en caso de que los guantes que esté usando se rompan o rasguen</w:t>
      </w:r>
      <w:r w:rsidRPr="00DA2EC7">
        <w:rPr>
          <w:rFonts w:ascii="Arial" w:hAnsi="Arial" w:cs="Arial"/>
          <w:noProof/>
          <w:sz w:val="24"/>
          <w:szCs w:val="24"/>
          <w:lang w:val="es-ES"/>
        </w:rPr>
        <w:t>.</w:t>
      </w:r>
    </w:p>
    <w:p w:rsidR="009C1E87" w:rsidRPr="00083B13" w:rsidRDefault="009C1E87" w:rsidP="00656353">
      <w:pPr>
        <w:pStyle w:val="BodyText"/>
        <w:numPr>
          <w:ilvl w:val="0"/>
          <w:numId w:val="6"/>
        </w:numPr>
        <w:outlineLvl w:val="2"/>
        <w:rPr>
          <w:rFonts w:ascii="Arial" w:hAnsi="Arial" w:cs="Arial"/>
          <w:noProof/>
          <w:sz w:val="24"/>
          <w:szCs w:val="24"/>
          <w:lang w:val="es-ES"/>
        </w:rPr>
      </w:pPr>
      <w:r w:rsidRPr="00083B13">
        <w:rPr>
          <w:rFonts w:ascii="Arial" w:hAnsi="Arial" w:cs="Arial"/>
          <w:noProof/>
          <w:sz w:val="24"/>
          <w:szCs w:val="24"/>
          <w:lang w:val="es-ES"/>
        </w:rPr>
        <w:t xml:space="preserve">Cambie los guantes después de estornudar, toser o tocarse la cara o </w:t>
      </w:r>
      <w:r>
        <w:rPr>
          <w:rFonts w:ascii="Arial" w:hAnsi="Arial" w:cs="Arial"/>
          <w:noProof/>
          <w:sz w:val="24"/>
          <w:szCs w:val="24"/>
          <w:lang w:val="es-ES"/>
        </w:rPr>
        <w:t xml:space="preserve">el </w:t>
      </w:r>
      <w:r w:rsidRPr="00083B13">
        <w:rPr>
          <w:rFonts w:ascii="Arial" w:hAnsi="Arial" w:cs="Arial"/>
          <w:noProof/>
          <w:sz w:val="24"/>
          <w:szCs w:val="24"/>
          <w:lang w:val="es-ES"/>
        </w:rPr>
        <w:t>cabello.</w:t>
      </w:r>
    </w:p>
    <w:p w:rsidR="009C1E87" w:rsidRPr="00083B13" w:rsidRDefault="009C1E87" w:rsidP="00656353">
      <w:pPr>
        <w:pStyle w:val="BodyText"/>
        <w:outlineLvl w:val="2"/>
        <w:rPr>
          <w:rFonts w:ascii="Arial" w:hAnsi="Arial" w:cs="Arial"/>
          <w:b/>
          <w:noProof/>
          <w:sz w:val="24"/>
          <w:szCs w:val="24"/>
          <w:u w:val="single"/>
          <w:lang w:val="es-ES"/>
        </w:rPr>
      </w:pPr>
      <w:r w:rsidRPr="00083B13">
        <w:rPr>
          <w:rFonts w:ascii="Arial" w:hAnsi="Arial" w:cs="Arial"/>
          <w:b/>
          <w:noProof/>
          <w:sz w:val="24"/>
          <w:szCs w:val="24"/>
          <w:u w:val="single"/>
          <w:lang w:val="es-ES"/>
        </w:rPr>
        <w:lastRenderedPageBreak/>
        <w:t xml:space="preserve">Sección 1.6 – Los cuatro materiales </w:t>
      </w:r>
      <w:r>
        <w:rPr>
          <w:rFonts w:ascii="Arial" w:hAnsi="Arial" w:cs="Arial"/>
          <w:b/>
          <w:noProof/>
          <w:sz w:val="24"/>
          <w:szCs w:val="24"/>
          <w:u w:val="single"/>
          <w:lang w:val="es-ES"/>
        </w:rPr>
        <w:t>de gua</w:t>
      </w:r>
      <w:r w:rsidRPr="00083B13">
        <w:rPr>
          <w:rFonts w:ascii="Arial" w:hAnsi="Arial" w:cs="Arial"/>
          <w:b/>
          <w:noProof/>
          <w:sz w:val="24"/>
          <w:szCs w:val="24"/>
          <w:u w:val="single"/>
          <w:lang w:val="es-ES"/>
        </w:rPr>
        <w:t>ntes m</w:t>
      </w:r>
      <w:r>
        <w:rPr>
          <w:rFonts w:ascii="Arial" w:hAnsi="Arial" w:cs="Arial"/>
          <w:b/>
          <w:noProof/>
          <w:sz w:val="24"/>
          <w:szCs w:val="24"/>
          <w:u w:val="single"/>
          <w:lang w:val="es-ES"/>
        </w:rPr>
        <w:t>ás comunes</w:t>
      </w:r>
    </w:p>
    <w:p w:rsidR="009C1E87" w:rsidRPr="00E041A4" w:rsidRDefault="009C1E87" w:rsidP="00656353">
      <w:pPr>
        <w:pStyle w:val="BodyText"/>
        <w:numPr>
          <w:ilvl w:val="0"/>
          <w:numId w:val="7"/>
        </w:numPr>
        <w:outlineLvl w:val="2"/>
        <w:rPr>
          <w:rFonts w:ascii="Arial" w:hAnsi="Arial" w:cs="Arial"/>
          <w:noProof/>
          <w:sz w:val="24"/>
          <w:szCs w:val="24"/>
        </w:rPr>
      </w:pPr>
      <w:r>
        <w:rPr>
          <w:rFonts w:ascii="Arial" w:hAnsi="Arial" w:cs="Arial"/>
          <w:noProof/>
          <w:sz w:val="24"/>
          <w:szCs w:val="24"/>
        </w:rPr>
        <w:t>Guantes de Polietileno</w:t>
      </w:r>
    </w:p>
    <w:p w:rsidR="009C1E87" w:rsidRPr="00E041A4" w:rsidRDefault="009C1E87" w:rsidP="00656353">
      <w:pPr>
        <w:pStyle w:val="BodyText"/>
        <w:numPr>
          <w:ilvl w:val="0"/>
          <w:numId w:val="7"/>
        </w:numPr>
        <w:outlineLvl w:val="2"/>
        <w:rPr>
          <w:rFonts w:ascii="Arial" w:hAnsi="Arial" w:cs="Arial"/>
          <w:noProof/>
          <w:sz w:val="24"/>
          <w:szCs w:val="24"/>
        </w:rPr>
      </w:pPr>
      <w:r>
        <w:rPr>
          <w:rFonts w:ascii="Arial" w:hAnsi="Arial" w:cs="Arial"/>
          <w:noProof/>
          <w:sz w:val="24"/>
          <w:szCs w:val="24"/>
        </w:rPr>
        <w:t>Guantes de Lá</w:t>
      </w:r>
      <w:r w:rsidRPr="00E041A4">
        <w:rPr>
          <w:rFonts w:ascii="Arial" w:hAnsi="Arial" w:cs="Arial"/>
          <w:noProof/>
          <w:sz w:val="24"/>
          <w:szCs w:val="24"/>
        </w:rPr>
        <w:t>tex</w:t>
      </w:r>
    </w:p>
    <w:p w:rsidR="009C1E87" w:rsidRPr="00E041A4" w:rsidRDefault="009C1E87" w:rsidP="00656353">
      <w:pPr>
        <w:pStyle w:val="BodyText"/>
        <w:numPr>
          <w:ilvl w:val="0"/>
          <w:numId w:val="7"/>
        </w:numPr>
        <w:outlineLvl w:val="2"/>
        <w:rPr>
          <w:rFonts w:ascii="Arial" w:hAnsi="Arial" w:cs="Arial"/>
          <w:noProof/>
          <w:sz w:val="24"/>
          <w:szCs w:val="24"/>
        </w:rPr>
      </w:pPr>
      <w:r>
        <w:rPr>
          <w:rFonts w:ascii="Arial" w:hAnsi="Arial" w:cs="Arial"/>
          <w:noProof/>
          <w:sz w:val="24"/>
          <w:szCs w:val="24"/>
        </w:rPr>
        <w:t>Guantes de Vinilo</w:t>
      </w:r>
    </w:p>
    <w:p w:rsidR="009C1E87" w:rsidRPr="00E041A4" w:rsidRDefault="009C1E87" w:rsidP="00656353">
      <w:pPr>
        <w:pStyle w:val="BodyText"/>
        <w:numPr>
          <w:ilvl w:val="0"/>
          <w:numId w:val="7"/>
        </w:numPr>
        <w:outlineLvl w:val="2"/>
        <w:rPr>
          <w:rFonts w:ascii="Arial" w:hAnsi="Arial" w:cs="Arial"/>
          <w:noProof/>
          <w:sz w:val="24"/>
          <w:szCs w:val="24"/>
        </w:rPr>
      </w:pPr>
      <w:r>
        <w:rPr>
          <w:rFonts w:ascii="Arial" w:hAnsi="Arial" w:cs="Arial"/>
          <w:noProof/>
          <w:sz w:val="24"/>
          <w:szCs w:val="24"/>
        </w:rPr>
        <w:t>Guantes de Nitrilo</w:t>
      </w:r>
      <w:r w:rsidRPr="00E041A4">
        <w:rPr>
          <w:rFonts w:ascii="Arial" w:hAnsi="Arial" w:cs="Arial"/>
          <w:noProof/>
          <w:sz w:val="24"/>
          <w:szCs w:val="24"/>
        </w:rPr>
        <w:t xml:space="preserve"> </w:t>
      </w:r>
    </w:p>
    <w:p w:rsidR="009C1E87" w:rsidRPr="00083B13" w:rsidRDefault="009C1E87" w:rsidP="00656353">
      <w:pPr>
        <w:pStyle w:val="BodyText"/>
        <w:outlineLvl w:val="2"/>
        <w:rPr>
          <w:rFonts w:ascii="Arial" w:hAnsi="Arial" w:cs="Arial"/>
          <w:b/>
          <w:noProof/>
          <w:sz w:val="24"/>
          <w:szCs w:val="24"/>
          <w:u w:val="single"/>
          <w:lang w:val="es-ES"/>
        </w:rPr>
      </w:pPr>
      <w:r w:rsidRPr="00083B13">
        <w:rPr>
          <w:rFonts w:ascii="Arial" w:hAnsi="Arial" w:cs="Arial"/>
          <w:b/>
          <w:noProof/>
          <w:sz w:val="24"/>
          <w:szCs w:val="24"/>
          <w:u w:val="single"/>
          <w:lang w:val="es-ES"/>
        </w:rPr>
        <w:t>Sección 1.7 – La Talla de los Guantes</w:t>
      </w:r>
    </w:p>
    <w:p w:rsidR="009C1E87" w:rsidRPr="00083B13" w:rsidRDefault="009C1E87" w:rsidP="00656353">
      <w:pPr>
        <w:pStyle w:val="BodyText"/>
        <w:numPr>
          <w:ilvl w:val="0"/>
          <w:numId w:val="8"/>
        </w:numPr>
        <w:outlineLvl w:val="2"/>
        <w:rPr>
          <w:rFonts w:ascii="Arial" w:hAnsi="Arial" w:cs="Arial"/>
          <w:noProof/>
          <w:sz w:val="24"/>
          <w:szCs w:val="24"/>
          <w:lang w:val="es-ES"/>
        </w:rPr>
      </w:pPr>
      <w:r w:rsidRPr="00083B13">
        <w:rPr>
          <w:rFonts w:ascii="Arial" w:hAnsi="Arial" w:cs="Arial"/>
          <w:noProof/>
          <w:sz w:val="24"/>
          <w:szCs w:val="24"/>
          <w:lang w:val="es-ES"/>
        </w:rPr>
        <w:t>La talla de los guantes es importante para trabajar con seguridad y comodidad.</w:t>
      </w:r>
    </w:p>
    <w:p w:rsidR="009C1E87" w:rsidRPr="00083B13" w:rsidRDefault="009C1E87" w:rsidP="00656353">
      <w:pPr>
        <w:pStyle w:val="BodyText"/>
        <w:numPr>
          <w:ilvl w:val="0"/>
          <w:numId w:val="8"/>
        </w:numPr>
        <w:outlineLvl w:val="2"/>
        <w:rPr>
          <w:rFonts w:ascii="Arial" w:hAnsi="Arial" w:cs="Arial"/>
          <w:noProof/>
          <w:sz w:val="24"/>
          <w:szCs w:val="24"/>
          <w:lang w:val="es-ES"/>
        </w:rPr>
      </w:pPr>
      <w:r>
        <w:rPr>
          <w:rFonts w:ascii="Arial" w:hAnsi="Arial" w:cs="Arial"/>
          <w:noProof/>
          <w:sz w:val="24"/>
          <w:szCs w:val="24"/>
          <w:lang w:val="es-ES"/>
        </w:rPr>
        <w:t xml:space="preserve">Elija la talla correcta para sus manos </w:t>
      </w:r>
      <w:r w:rsidRPr="00083B13">
        <w:rPr>
          <w:rFonts w:ascii="Arial" w:hAnsi="Arial" w:cs="Arial"/>
          <w:noProof/>
          <w:sz w:val="24"/>
          <w:szCs w:val="24"/>
          <w:lang w:val="es-ES"/>
        </w:rPr>
        <w:t xml:space="preserve">— </w:t>
      </w:r>
      <w:r>
        <w:rPr>
          <w:rFonts w:ascii="Arial" w:hAnsi="Arial" w:cs="Arial"/>
          <w:noProof/>
          <w:sz w:val="24"/>
          <w:szCs w:val="24"/>
          <w:lang w:val="es-ES"/>
        </w:rPr>
        <w:t>de chico (</w:t>
      </w:r>
      <w:r w:rsidRPr="00083B13">
        <w:rPr>
          <w:rFonts w:ascii="Arial" w:hAnsi="Arial" w:cs="Arial"/>
          <w:noProof/>
          <w:sz w:val="24"/>
          <w:szCs w:val="24"/>
          <w:lang w:val="es-ES"/>
        </w:rPr>
        <w:t>s</w:t>
      </w:r>
      <w:r>
        <w:rPr>
          <w:rFonts w:ascii="Arial" w:hAnsi="Arial" w:cs="Arial"/>
          <w:noProof/>
          <w:sz w:val="24"/>
          <w:szCs w:val="24"/>
          <w:lang w:val="es-ES"/>
        </w:rPr>
        <w:t>) a extra grande (xl)</w:t>
      </w:r>
      <w:r w:rsidRPr="00083B13">
        <w:rPr>
          <w:rFonts w:ascii="Arial" w:hAnsi="Arial" w:cs="Arial"/>
          <w:noProof/>
          <w:sz w:val="24"/>
          <w:szCs w:val="24"/>
          <w:lang w:val="es-ES"/>
        </w:rPr>
        <w:t>.</w:t>
      </w:r>
    </w:p>
    <w:p w:rsidR="009C1E87" w:rsidRPr="00083B13" w:rsidRDefault="00D41F90" w:rsidP="00656353">
      <w:pPr>
        <w:pStyle w:val="BodyText"/>
        <w:numPr>
          <w:ilvl w:val="0"/>
          <w:numId w:val="8"/>
        </w:numPr>
        <w:outlineLvl w:val="2"/>
        <w:rPr>
          <w:rFonts w:ascii="Arial" w:hAnsi="Arial" w:cs="Arial"/>
          <w:noProof/>
          <w:sz w:val="24"/>
          <w:szCs w:val="24"/>
          <w:lang w:val="es-ES"/>
        </w:rPr>
      </w:pPr>
      <w:r w:rsidRPr="00D41F90">
        <w:rPr>
          <w:noProof/>
        </w:rPr>
        <w:pict>
          <v:shape id="Picture 3" o:spid="_x0000_s1152" type="#_x0000_t75" alt="Glove_Sizing_350" style="position:absolute;left:0;text-align:left;margin-left:390.75pt;margin-top:28.5pt;width:89.25pt;height:86.25pt;z-index:251659776;visibility:visible">
            <v:imagedata r:id="rId23" o:title=""/>
            <w10:wrap type="square"/>
          </v:shape>
        </w:pict>
      </w:r>
      <w:r w:rsidR="009C1E87" w:rsidRPr="00083B13">
        <w:rPr>
          <w:rFonts w:ascii="Arial" w:hAnsi="Arial" w:cs="Arial"/>
          <w:noProof/>
          <w:sz w:val="24"/>
          <w:szCs w:val="24"/>
          <w:lang w:val="es-ES"/>
        </w:rPr>
        <w:t xml:space="preserve">A los guantes de Polietileno, Vinilo, </w:t>
      </w:r>
      <w:r w:rsidR="009C1E87">
        <w:rPr>
          <w:rFonts w:ascii="Arial" w:hAnsi="Arial" w:cs="Arial"/>
          <w:noProof/>
          <w:sz w:val="24"/>
          <w:szCs w:val="24"/>
          <w:lang w:val="es-ES"/>
        </w:rPr>
        <w:t>Lá</w:t>
      </w:r>
      <w:r w:rsidR="009C1E87" w:rsidRPr="00083B13">
        <w:rPr>
          <w:rFonts w:ascii="Arial" w:hAnsi="Arial" w:cs="Arial"/>
          <w:noProof/>
          <w:sz w:val="24"/>
          <w:szCs w:val="24"/>
          <w:lang w:val="es-ES"/>
        </w:rPr>
        <w:t>tex, y Nitrilo se les puede encontrar en 4 o 5 tallas – Chico (S</w:t>
      </w:r>
      <w:r w:rsidR="009C1E87">
        <w:rPr>
          <w:rFonts w:ascii="Arial" w:hAnsi="Arial" w:cs="Arial"/>
          <w:noProof/>
          <w:sz w:val="24"/>
          <w:szCs w:val="24"/>
          <w:lang w:val="es-ES"/>
        </w:rPr>
        <w:t>)</w:t>
      </w:r>
      <w:r w:rsidR="009C1E87" w:rsidRPr="00083B13">
        <w:rPr>
          <w:rFonts w:ascii="Arial" w:hAnsi="Arial" w:cs="Arial"/>
          <w:noProof/>
          <w:sz w:val="24"/>
          <w:szCs w:val="24"/>
          <w:lang w:val="es-ES"/>
        </w:rPr>
        <w:t>, Med</w:t>
      </w:r>
      <w:r w:rsidR="009C1E87">
        <w:rPr>
          <w:rFonts w:ascii="Arial" w:hAnsi="Arial" w:cs="Arial"/>
          <w:noProof/>
          <w:sz w:val="24"/>
          <w:szCs w:val="24"/>
          <w:lang w:val="es-ES"/>
        </w:rPr>
        <w:t>iano (M)</w:t>
      </w:r>
      <w:r w:rsidR="009C1E87" w:rsidRPr="00083B13">
        <w:rPr>
          <w:rFonts w:ascii="Arial" w:hAnsi="Arial" w:cs="Arial"/>
          <w:noProof/>
          <w:sz w:val="24"/>
          <w:szCs w:val="24"/>
          <w:lang w:val="es-ES"/>
        </w:rPr>
        <w:t xml:space="preserve">, </w:t>
      </w:r>
      <w:r w:rsidR="009C1E87">
        <w:rPr>
          <w:rFonts w:ascii="Arial" w:hAnsi="Arial" w:cs="Arial"/>
          <w:noProof/>
          <w:sz w:val="24"/>
          <w:szCs w:val="24"/>
          <w:lang w:val="es-ES"/>
        </w:rPr>
        <w:t>Grande (L), Extra o Extra Extra Grande (</w:t>
      </w:r>
      <w:r w:rsidR="009C1E87" w:rsidRPr="00083B13">
        <w:rPr>
          <w:rFonts w:ascii="Arial" w:hAnsi="Arial" w:cs="Arial"/>
          <w:noProof/>
          <w:sz w:val="24"/>
          <w:szCs w:val="24"/>
          <w:lang w:val="es-ES"/>
        </w:rPr>
        <w:t>X</w:t>
      </w:r>
      <w:r w:rsidR="009C1E87">
        <w:rPr>
          <w:rFonts w:ascii="Arial" w:hAnsi="Arial" w:cs="Arial"/>
          <w:noProof/>
          <w:sz w:val="24"/>
          <w:szCs w:val="24"/>
          <w:lang w:val="es-ES"/>
        </w:rPr>
        <w:t xml:space="preserve">L </w:t>
      </w:r>
      <w:r w:rsidR="009C1E87" w:rsidRPr="00083B13">
        <w:rPr>
          <w:rFonts w:ascii="Arial" w:hAnsi="Arial" w:cs="Arial"/>
          <w:noProof/>
          <w:sz w:val="24"/>
          <w:szCs w:val="24"/>
          <w:lang w:val="es-ES"/>
        </w:rPr>
        <w:t xml:space="preserve"> o</w:t>
      </w:r>
      <w:r w:rsidR="009C1E87">
        <w:rPr>
          <w:rFonts w:ascii="Arial" w:hAnsi="Arial" w:cs="Arial"/>
          <w:noProof/>
          <w:sz w:val="24"/>
          <w:szCs w:val="24"/>
          <w:lang w:val="es-ES"/>
        </w:rPr>
        <w:t xml:space="preserve"> XXL).</w:t>
      </w:r>
    </w:p>
    <w:p w:rsidR="009C1E87" w:rsidRPr="00083B13" w:rsidRDefault="009C1E87" w:rsidP="00656353">
      <w:pPr>
        <w:pStyle w:val="BodyText"/>
        <w:numPr>
          <w:ilvl w:val="0"/>
          <w:numId w:val="8"/>
        </w:numPr>
        <w:outlineLvl w:val="2"/>
        <w:rPr>
          <w:rFonts w:ascii="Arial" w:hAnsi="Arial" w:cs="Arial"/>
          <w:noProof/>
          <w:sz w:val="24"/>
          <w:szCs w:val="24"/>
          <w:lang w:val="es-ES"/>
        </w:rPr>
      </w:pPr>
      <w:r w:rsidRPr="00083B13">
        <w:rPr>
          <w:rFonts w:ascii="Arial" w:hAnsi="Arial" w:cs="Arial"/>
          <w:noProof/>
          <w:sz w:val="24"/>
          <w:szCs w:val="24"/>
          <w:lang w:val="es-ES"/>
        </w:rPr>
        <w:t xml:space="preserve">La talla de los guantes se mide a través de la parte más ancha de la </w:t>
      </w:r>
      <w:r>
        <w:rPr>
          <w:rFonts w:ascii="Arial" w:hAnsi="Arial" w:cs="Arial"/>
          <w:noProof/>
          <w:sz w:val="24"/>
          <w:szCs w:val="24"/>
          <w:lang w:val="es-ES"/>
        </w:rPr>
        <w:t>palma de la mano como se muestra en la ilustración</w:t>
      </w:r>
      <w:r w:rsidRPr="00083B13">
        <w:rPr>
          <w:rFonts w:ascii="Arial" w:hAnsi="Arial" w:cs="Arial"/>
          <w:noProof/>
          <w:sz w:val="24"/>
          <w:szCs w:val="24"/>
          <w:lang w:val="es-ES"/>
        </w:rPr>
        <w:t xml:space="preserve">. </w:t>
      </w:r>
    </w:p>
    <w:p w:rsidR="009C1E87" w:rsidRPr="00083B13" w:rsidRDefault="009C1E87" w:rsidP="00243132">
      <w:pPr>
        <w:pStyle w:val="BodyText"/>
        <w:ind w:left="720"/>
        <w:outlineLvl w:val="2"/>
        <w:rPr>
          <w:rFonts w:ascii="Arial" w:hAnsi="Arial" w:cs="Arial"/>
          <w:noProof/>
          <w:sz w:val="24"/>
          <w:szCs w:val="24"/>
          <w:lang w:val="es-ES"/>
        </w:rPr>
      </w:pPr>
    </w:p>
    <w:p w:rsidR="009C1E87" w:rsidRPr="00083B13" w:rsidRDefault="009C1E87" w:rsidP="00243132">
      <w:pPr>
        <w:pStyle w:val="BodyText"/>
        <w:ind w:left="720"/>
        <w:outlineLvl w:val="2"/>
        <w:rPr>
          <w:rFonts w:ascii="Arial" w:hAnsi="Arial" w:cs="Arial"/>
          <w:noProof/>
          <w:sz w:val="24"/>
          <w:szCs w:val="24"/>
          <w:lang w:val="es-ES"/>
        </w:rPr>
      </w:pPr>
    </w:p>
    <w:p w:rsidR="009C1E87" w:rsidRPr="00083B13" w:rsidRDefault="009C1E87" w:rsidP="00656353">
      <w:pPr>
        <w:pStyle w:val="BodyText"/>
        <w:outlineLvl w:val="2"/>
        <w:rPr>
          <w:rFonts w:ascii="Arial" w:hAnsi="Arial" w:cs="Arial"/>
          <w:b/>
          <w:noProof/>
          <w:sz w:val="24"/>
          <w:szCs w:val="24"/>
          <w:u w:val="single"/>
          <w:lang w:val="es-ES"/>
        </w:rPr>
      </w:pPr>
    </w:p>
    <w:p w:rsidR="009C1E87" w:rsidRPr="00833A40" w:rsidRDefault="009C1E87" w:rsidP="00656353">
      <w:pPr>
        <w:pStyle w:val="BodyText"/>
        <w:outlineLvl w:val="2"/>
        <w:rPr>
          <w:rFonts w:ascii="Arial" w:hAnsi="Arial" w:cs="Arial"/>
          <w:b/>
          <w:noProof/>
          <w:sz w:val="24"/>
          <w:szCs w:val="24"/>
          <w:u w:val="single"/>
          <w:lang w:val="es-ES"/>
        </w:rPr>
      </w:pPr>
      <w:r w:rsidRPr="00833A40">
        <w:rPr>
          <w:rFonts w:ascii="Arial" w:hAnsi="Arial" w:cs="Arial"/>
          <w:b/>
          <w:noProof/>
          <w:sz w:val="24"/>
          <w:szCs w:val="24"/>
          <w:u w:val="single"/>
          <w:lang w:val="es-ES"/>
        </w:rPr>
        <w:t>Sección 1.8 – Evite la contaminación cruzada mediante el uso de guantes resistentes a las cortaduras</w:t>
      </w:r>
    </w:p>
    <w:p w:rsidR="009C1E87" w:rsidRPr="00833A40" w:rsidRDefault="009C1E87" w:rsidP="00656353">
      <w:pPr>
        <w:pStyle w:val="BodyText"/>
        <w:numPr>
          <w:ilvl w:val="0"/>
          <w:numId w:val="9"/>
        </w:numPr>
        <w:outlineLvl w:val="2"/>
        <w:rPr>
          <w:rFonts w:ascii="Arial" w:hAnsi="Arial" w:cs="Arial"/>
          <w:noProof/>
          <w:sz w:val="24"/>
          <w:szCs w:val="24"/>
          <w:lang w:val="es-ES"/>
        </w:rPr>
      </w:pPr>
      <w:r w:rsidRPr="00833A40">
        <w:rPr>
          <w:rFonts w:ascii="Arial" w:hAnsi="Arial" w:cs="Arial"/>
          <w:noProof/>
          <w:sz w:val="24"/>
          <w:szCs w:val="24"/>
          <w:lang w:val="es-ES"/>
        </w:rPr>
        <w:t>En caso de que utilice un guante resistente a las cortaduras para cortar o manipular alimentos listos para comer, coloque un guante desechable m</w:t>
      </w:r>
      <w:r>
        <w:rPr>
          <w:rFonts w:ascii="Arial" w:hAnsi="Arial" w:cs="Arial"/>
          <w:noProof/>
          <w:sz w:val="24"/>
          <w:szCs w:val="24"/>
          <w:lang w:val="es-ES"/>
        </w:rPr>
        <w:t>ás grande para evitar la contaminación cruzada del guante resistente a las cortaduras reutilisable</w:t>
      </w:r>
      <w:r w:rsidRPr="00833A40">
        <w:rPr>
          <w:rFonts w:ascii="Arial" w:hAnsi="Arial" w:cs="Arial"/>
          <w:noProof/>
          <w:sz w:val="24"/>
          <w:szCs w:val="24"/>
          <w:lang w:val="es-ES"/>
        </w:rPr>
        <w:t>.</w:t>
      </w:r>
    </w:p>
    <w:p w:rsidR="009C1E87" w:rsidRPr="00833A40" w:rsidRDefault="009C1E87" w:rsidP="00656353">
      <w:pPr>
        <w:pStyle w:val="BodyText"/>
        <w:numPr>
          <w:ilvl w:val="0"/>
          <w:numId w:val="9"/>
        </w:numPr>
        <w:outlineLvl w:val="2"/>
        <w:rPr>
          <w:rFonts w:ascii="Arial" w:hAnsi="Arial" w:cs="Arial"/>
          <w:b/>
          <w:noProof/>
          <w:sz w:val="24"/>
          <w:szCs w:val="24"/>
          <w:u w:val="single"/>
          <w:lang w:val="es-ES"/>
        </w:rPr>
      </w:pPr>
      <w:r w:rsidRPr="00833A40">
        <w:rPr>
          <w:rFonts w:ascii="Arial" w:hAnsi="Arial" w:cs="Arial"/>
          <w:noProof/>
          <w:sz w:val="24"/>
          <w:szCs w:val="24"/>
          <w:lang w:val="es-ES"/>
        </w:rPr>
        <w:t>Lave, enjuague y desinfecte el guante resistente a las cortaduras entre las distintas tareas que realice.</w:t>
      </w:r>
    </w:p>
    <w:p w:rsidR="009C1E87" w:rsidRPr="00833A40" w:rsidRDefault="009C1E87" w:rsidP="00656353">
      <w:pPr>
        <w:pStyle w:val="BodyText"/>
        <w:outlineLvl w:val="2"/>
        <w:rPr>
          <w:rFonts w:ascii="Arial" w:hAnsi="Arial" w:cs="Arial"/>
          <w:noProof/>
          <w:sz w:val="24"/>
          <w:szCs w:val="24"/>
          <w:lang w:val="es-ES"/>
        </w:rPr>
      </w:pPr>
      <w:r w:rsidRPr="00833A40">
        <w:rPr>
          <w:rFonts w:ascii="Arial" w:hAnsi="Arial" w:cs="Arial"/>
          <w:b/>
          <w:noProof/>
          <w:sz w:val="24"/>
          <w:szCs w:val="24"/>
          <w:u w:val="single"/>
          <w:lang w:val="es-ES"/>
        </w:rPr>
        <w:t>Sección 1.9 – Para retirar los Guantes</w:t>
      </w:r>
    </w:p>
    <w:p w:rsidR="009C1E87" w:rsidRPr="00833A40" w:rsidRDefault="009C1E87" w:rsidP="00656353">
      <w:pPr>
        <w:pStyle w:val="BodyText"/>
        <w:numPr>
          <w:ilvl w:val="0"/>
          <w:numId w:val="10"/>
        </w:numPr>
        <w:outlineLvl w:val="2"/>
        <w:rPr>
          <w:rFonts w:ascii="Arial" w:hAnsi="Arial" w:cs="Arial"/>
          <w:noProof/>
          <w:sz w:val="24"/>
          <w:szCs w:val="24"/>
          <w:lang w:val="es-ES"/>
        </w:rPr>
      </w:pPr>
      <w:r w:rsidRPr="00833A40">
        <w:rPr>
          <w:rFonts w:ascii="Arial" w:hAnsi="Arial" w:cs="Arial"/>
          <w:noProof/>
          <w:sz w:val="24"/>
          <w:szCs w:val="24"/>
          <w:lang w:val="es-ES"/>
        </w:rPr>
        <w:t xml:space="preserve">Para retirar los guantes desechables de un modo apropiado, sostenga el borde de la muñeca y jale desde adentro hacia afuera. </w:t>
      </w:r>
    </w:p>
    <w:p w:rsidR="009C1E87" w:rsidRPr="00833A40" w:rsidRDefault="009C1E87" w:rsidP="00656353">
      <w:pPr>
        <w:pStyle w:val="BodyText"/>
        <w:numPr>
          <w:ilvl w:val="0"/>
          <w:numId w:val="10"/>
        </w:numPr>
        <w:outlineLvl w:val="2"/>
        <w:rPr>
          <w:rFonts w:ascii="Arial" w:hAnsi="Arial" w:cs="Arial"/>
          <w:noProof/>
          <w:sz w:val="24"/>
          <w:szCs w:val="24"/>
          <w:lang w:val="es-ES"/>
        </w:rPr>
      </w:pPr>
      <w:r w:rsidRPr="00833A40">
        <w:rPr>
          <w:rFonts w:ascii="Arial" w:hAnsi="Arial" w:cs="Arial"/>
          <w:noProof/>
          <w:sz w:val="24"/>
          <w:szCs w:val="24"/>
          <w:lang w:val="es-ES"/>
        </w:rPr>
        <w:t>POR NINGÚN MOTIVO retire y reutilice los guantes O los lave con el prop</w:t>
      </w:r>
      <w:r>
        <w:rPr>
          <w:rFonts w:ascii="Arial" w:hAnsi="Arial" w:cs="Arial"/>
          <w:noProof/>
          <w:sz w:val="24"/>
          <w:szCs w:val="24"/>
          <w:lang w:val="es-ES"/>
        </w:rPr>
        <w:t>ósito de emplearlos en múltiples tareas</w:t>
      </w:r>
      <w:r w:rsidRPr="00833A40">
        <w:rPr>
          <w:rFonts w:ascii="Arial" w:hAnsi="Arial" w:cs="Arial"/>
          <w:noProof/>
          <w:sz w:val="24"/>
          <w:szCs w:val="24"/>
          <w:lang w:val="es-ES"/>
        </w:rPr>
        <w:t>.</w:t>
      </w:r>
    </w:p>
    <w:p w:rsidR="009C1E87" w:rsidRPr="005C6E9A" w:rsidRDefault="009C1E87" w:rsidP="00656353">
      <w:pPr>
        <w:pStyle w:val="BodyText"/>
        <w:outlineLvl w:val="2"/>
        <w:rPr>
          <w:rFonts w:ascii="Arial" w:hAnsi="Arial" w:cs="Arial"/>
          <w:noProof/>
          <w:sz w:val="24"/>
          <w:szCs w:val="24"/>
          <w:u w:val="single"/>
          <w:lang w:val="es-ES"/>
        </w:rPr>
      </w:pPr>
      <w:r w:rsidRPr="005C6E9A">
        <w:rPr>
          <w:rFonts w:ascii="Arial" w:hAnsi="Arial" w:cs="Arial"/>
          <w:b/>
          <w:noProof/>
          <w:sz w:val="24"/>
          <w:szCs w:val="24"/>
          <w:u w:val="single"/>
          <w:lang w:val="es-ES"/>
        </w:rPr>
        <w:t>Sección 1.10 – Eligiendo el guante correcto para la tarea apropiada</w:t>
      </w:r>
    </w:p>
    <w:p w:rsidR="009C1E87" w:rsidRPr="00D82CA5" w:rsidRDefault="009C1E87" w:rsidP="000D4A0C">
      <w:pPr>
        <w:pStyle w:val="BodyText"/>
        <w:numPr>
          <w:ilvl w:val="0"/>
          <w:numId w:val="11"/>
        </w:numPr>
        <w:outlineLvl w:val="2"/>
        <w:rPr>
          <w:rFonts w:ascii="Arial" w:hAnsi="Arial" w:cs="Arial"/>
          <w:noProof/>
          <w:sz w:val="24"/>
          <w:szCs w:val="24"/>
          <w:lang w:val="es-ES"/>
        </w:rPr>
      </w:pPr>
      <w:r w:rsidRPr="00D82CA5">
        <w:rPr>
          <w:rFonts w:ascii="Arial" w:hAnsi="Arial" w:cs="Arial"/>
          <w:noProof/>
          <w:sz w:val="24"/>
          <w:szCs w:val="24"/>
          <w:lang w:val="es-ES"/>
        </w:rPr>
        <w:t>Tome en cuenta las tareas específicas para las que destinará el tipo de guante a utilizar.</w:t>
      </w:r>
    </w:p>
    <w:p w:rsidR="009C1E87" w:rsidRPr="00D82CA5" w:rsidRDefault="009C1E87" w:rsidP="00656353">
      <w:pPr>
        <w:pStyle w:val="BodyText"/>
        <w:numPr>
          <w:ilvl w:val="0"/>
          <w:numId w:val="11"/>
        </w:numPr>
        <w:outlineLvl w:val="2"/>
        <w:rPr>
          <w:rFonts w:ascii="Arial" w:hAnsi="Arial" w:cs="Arial"/>
          <w:noProof/>
          <w:sz w:val="24"/>
          <w:szCs w:val="24"/>
          <w:lang w:val="es-ES"/>
        </w:rPr>
      </w:pPr>
      <w:r>
        <w:rPr>
          <w:rFonts w:ascii="Arial" w:hAnsi="Arial" w:cs="Arial"/>
          <w:noProof/>
          <w:sz w:val="24"/>
          <w:szCs w:val="24"/>
          <w:lang w:val="es-ES"/>
        </w:rPr>
        <w:t>Los guantes de Nitrilo y Lá</w:t>
      </w:r>
      <w:r w:rsidRPr="00D82CA5">
        <w:rPr>
          <w:rFonts w:ascii="Arial" w:hAnsi="Arial" w:cs="Arial"/>
          <w:noProof/>
          <w:sz w:val="24"/>
          <w:szCs w:val="24"/>
          <w:lang w:val="es-ES"/>
        </w:rPr>
        <w:t>tex son más durables para tareas individuales prolongadas. Los guantes de Vinilo y Polietileno podrían ser los m</w:t>
      </w:r>
      <w:r>
        <w:rPr>
          <w:rFonts w:ascii="Arial" w:hAnsi="Arial" w:cs="Arial"/>
          <w:noProof/>
          <w:sz w:val="24"/>
          <w:szCs w:val="24"/>
          <w:lang w:val="es-ES"/>
        </w:rPr>
        <w:t>ás adecuados para períodos breves de manipulación de alimentos</w:t>
      </w:r>
      <w:r w:rsidRPr="00D82CA5">
        <w:rPr>
          <w:rFonts w:ascii="Arial" w:hAnsi="Arial" w:cs="Arial"/>
          <w:noProof/>
          <w:sz w:val="24"/>
          <w:szCs w:val="24"/>
          <w:lang w:val="es-ES"/>
        </w:rPr>
        <w:t>. Tome en cuenta que algunas personas podrían tener alergi</w:t>
      </w:r>
      <w:r>
        <w:rPr>
          <w:rFonts w:ascii="Arial" w:hAnsi="Arial" w:cs="Arial"/>
          <w:noProof/>
          <w:sz w:val="24"/>
          <w:szCs w:val="24"/>
          <w:lang w:val="es-ES"/>
        </w:rPr>
        <w:t>as relacionadas con el uso de Lá</w:t>
      </w:r>
      <w:r w:rsidRPr="00D82CA5">
        <w:rPr>
          <w:rFonts w:ascii="Arial" w:hAnsi="Arial" w:cs="Arial"/>
          <w:noProof/>
          <w:sz w:val="24"/>
          <w:szCs w:val="24"/>
          <w:lang w:val="es-ES"/>
        </w:rPr>
        <w:t>tex.</w:t>
      </w:r>
    </w:p>
    <w:p w:rsidR="009C1E87" w:rsidRPr="00D82CA5" w:rsidRDefault="009C1E87" w:rsidP="00656353">
      <w:pPr>
        <w:pStyle w:val="BodyText"/>
        <w:numPr>
          <w:ilvl w:val="0"/>
          <w:numId w:val="11"/>
        </w:numPr>
        <w:outlineLvl w:val="2"/>
        <w:rPr>
          <w:rFonts w:ascii="Arial" w:hAnsi="Arial" w:cs="Arial"/>
          <w:noProof/>
          <w:sz w:val="24"/>
          <w:szCs w:val="24"/>
          <w:lang w:val="es-ES"/>
        </w:rPr>
      </w:pPr>
      <w:r w:rsidRPr="00D82CA5">
        <w:rPr>
          <w:rFonts w:ascii="Arial" w:hAnsi="Arial" w:cs="Arial"/>
          <w:noProof/>
          <w:sz w:val="24"/>
          <w:szCs w:val="24"/>
          <w:lang w:val="es-ES"/>
        </w:rPr>
        <w:lastRenderedPageBreak/>
        <w:t>Los guantes de Polietileno podrían ser los más apropiados para trabajos sencillos que requieran destreza y durabilidad.</w:t>
      </w:r>
    </w:p>
    <w:p w:rsidR="009C1E87" w:rsidRPr="00D82CA5" w:rsidRDefault="009C1E87" w:rsidP="00656353">
      <w:pPr>
        <w:pStyle w:val="BodyText"/>
        <w:numPr>
          <w:ilvl w:val="0"/>
          <w:numId w:val="11"/>
        </w:numPr>
        <w:outlineLvl w:val="2"/>
        <w:rPr>
          <w:rFonts w:ascii="Arial" w:hAnsi="Arial" w:cs="Arial"/>
          <w:noProof/>
          <w:sz w:val="24"/>
          <w:szCs w:val="24"/>
          <w:lang w:val="es-ES"/>
        </w:rPr>
      </w:pPr>
      <w:r w:rsidRPr="00D82CA5">
        <w:rPr>
          <w:rFonts w:ascii="Arial" w:hAnsi="Arial" w:cs="Arial"/>
          <w:noProof/>
          <w:sz w:val="24"/>
          <w:szCs w:val="24"/>
          <w:lang w:val="es-ES"/>
        </w:rPr>
        <w:t>Los guantes texturizados podrían mejorar la adherencia entre superficies, la sensibilidad t</w:t>
      </w:r>
      <w:r>
        <w:rPr>
          <w:rFonts w:ascii="Arial" w:hAnsi="Arial" w:cs="Arial"/>
          <w:noProof/>
          <w:sz w:val="24"/>
          <w:szCs w:val="24"/>
          <w:lang w:val="es-ES"/>
        </w:rPr>
        <w:t>áctil o comodidad</w:t>
      </w:r>
      <w:r w:rsidRPr="00D82CA5">
        <w:rPr>
          <w:rFonts w:ascii="Arial" w:hAnsi="Arial" w:cs="Arial"/>
          <w:noProof/>
          <w:sz w:val="24"/>
          <w:szCs w:val="24"/>
          <w:lang w:val="es-ES"/>
        </w:rPr>
        <w:t>.</w:t>
      </w:r>
    </w:p>
    <w:p w:rsidR="009C1E87" w:rsidRPr="00D82CA5" w:rsidRDefault="009C1E87" w:rsidP="00656353">
      <w:pPr>
        <w:pStyle w:val="BodyText"/>
        <w:numPr>
          <w:ilvl w:val="0"/>
          <w:numId w:val="11"/>
        </w:numPr>
        <w:outlineLvl w:val="2"/>
        <w:rPr>
          <w:rFonts w:ascii="Arial" w:hAnsi="Arial" w:cs="Arial"/>
          <w:noProof/>
          <w:sz w:val="24"/>
          <w:szCs w:val="24"/>
          <w:lang w:val="es-ES"/>
        </w:rPr>
      </w:pPr>
      <w:r>
        <w:rPr>
          <w:rFonts w:ascii="Arial" w:hAnsi="Arial" w:cs="Arial"/>
          <w:noProof/>
          <w:sz w:val="24"/>
          <w:szCs w:val="24"/>
          <w:lang w:val="es-ES"/>
        </w:rPr>
        <w:t>El utilizar guantes bajo un esquema de código de colores podría ayudar a prevenir la contaminación cruzada durante la manipulación de los alimentos</w:t>
      </w:r>
      <w:r w:rsidRPr="00D82CA5">
        <w:rPr>
          <w:rFonts w:ascii="Arial" w:hAnsi="Arial" w:cs="Arial"/>
          <w:noProof/>
          <w:sz w:val="24"/>
          <w:szCs w:val="24"/>
          <w:lang w:val="es-ES"/>
        </w:rPr>
        <w:t>.</w:t>
      </w:r>
    </w:p>
    <w:p w:rsidR="009C1E87" w:rsidRPr="00D82CA5" w:rsidRDefault="009C1E87" w:rsidP="00656353">
      <w:pPr>
        <w:pStyle w:val="BodyText"/>
        <w:numPr>
          <w:ilvl w:val="0"/>
          <w:numId w:val="11"/>
        </w:numPr>
        <w:outlineLvl w:val="2"/>
        <w:rPr>
          <w:rFonts w:ascii="Arial" w:hAnsi="Arial" w:cs="Arial"/>
          <w:noProof/>
          <w:sz w:val="24"/>
          <w:szCs w:val="24"/>
          <w:lang w:val="es-ES"/>
        </w:rPr>
      </w:pPr>
      <w:r>
        <w:rPr>
          <w:rFonts w:ascii="Arial" w:hAnsi="Arial" w:cs="Arial"/>
          <w:noProof/>
          <w:sz w:val="24"/>
          <w:szCs w:val="24"/>
          <w:lang w:val="es-ES"/>
        </w:rPr>
        <w:t>La resistencia al calor de algunos materiales podría facilitar el trabajo en áreas cercananas a los equipos de cocción</w:t>
      </w:r>
      <w:r w:rsidRPr="00D82CA5">
        <w:rPr>
          <w:rFonts w:ascii="Arial" w:hAnsi="Arial" w:cs="Arial"/>
          <w:noProof/>
          <w:sz w:val="24"/>
          <w:szCs w:val="24"/>
          <w:lang w:val="es-ES"/>
        </w:rPr>
        <w:t>.</w:t>
      </w:r>
    </w:p>
    <w:p w:rsidR="009C1E87" w:rsidRPr="005C6E9A" w:rsidRDefault="009C1E87" w:rsidP="00656353">
      <w:pPr>
        <w:pStyle w:val="BodyText"/>
        <w:numPr>
          <w:ilvl w:val="0"/>
          <w:numId w:val="11"/>
        </w:numPr>
        <w:outlineLvl w:val="2"/>
        <w:rPr>
          <w:rFonts w:ascii="Arial" w:hAnsi="Arial" w:cs="Arial"/>
          <w:noProof/>
          <w:sz w:val="24"/>
          <w:szCs w:val="24"/>
          <w:lang w:val="es-ES"/>
        </w:rPr>
      </w:pPr>
      <w:r w:rsidRPr="005C6E9A">
        <w:rPr>
          <w:rFonts w:ascii="Arial" w:hAnsi="Arial" w:cs="Arial"/>
          <w:noProof/>
          <w:sz w:val="24"/>
          <w:szCs w:val="24"/>
          <w:lang w:val="es-ES"/>
        </w:rPr>
        <w:t>Se podría considerar el uso de guantes largos (hasta el codo) dependiendo de las tareas a desempeñar.</w:t>
      </w:r>
    </w:p>
    <w:p w:rsidR="009C1E87" w:rsidRPr="005C6E9A" w:rsidRDefault="009C1E87" w:rsidP="007B7045">
      <w:pPr>
        <w:pStyle w:val="BodyText"/>
        <w:numPr>
          <w:ilvl w:val="0"/>
          <w:numId w:val="11"/>
        </w:numPr>
        <w:outlineLvl w:val="2"/>
        <w:rPr>
          <w:rFonts w:ascii="Arial" w:hAnsi="Arial" w:cs="Arial"/>
          <w:noProof/>
          <w:sz w:val="24"/>
          <w:szCs w:val="24"/>
          <w:lang w:val="es-ES"/>
        </w:rPr>
      </w:pPr>
      <w:r w:rsidRPr="005C6E9A">
        <w:rPr>
          <w:rFonts w:ascii="Arial" w:hAnsi="Arial" w:cs="Arial"/>
          <w:noProof/>
          <w:sz w:val="24"/>
          <w:szCs w:val="24"/>
          <w:lang w:val="es-ES"/>
        </w:rPr>
        <w:t xml:space="preserve">Los despachadores de guantes deberán estar localizados en sitios cercanos a las </w:t>
      </w:r>
      <w:r>
        <w:rPr>
          <w:rFonts w:ascii="Arial" w:hAnsi="Arial" w:cs="Arial"/>
          <w:noProof/>
          <w:sz w:val="24"/>
          <w:szCs w:val="24"/>
          <w:lang w:val="es-ES"/>
        </w:rPr>
        <w:t>áreas de preparación y manipulación de alimentos listos para comer y de lavado de manos para facilitar su utilización</w:t>
      </w:r>
      <w:r w:rsidRPr="005C6E9A">
        <w:rPr>
          <w:rFonts w:ascii="Arial" w:hAnsi="Arial" w:cs="Arial"/>
          <w:noProof/>
          <w:sz w:val="24"/>
          <w:szCs w:val="24"/>
          <w:lang w:val="es-ES"/>
        </w:rPr>
        <w:t xml:space="preserve">. </w:t>
      </w:r>
    </w:p>
    <w:p w:rsidR="009C1E87" w:rsidRPr="005C6E9A" w:rsidRDefault="009C1E87" w:rsidP="00656353">
      <w:pPr>
        <w:pStyle w:val="BodyText"/>
        <w:outlineLvl w:val="2"/>
        <w:rPr>
          <w:rFonts w:ascii="Arial" w:hAnsi="Arial" w:cs="Arial"/>
          <w:noProof/>
          <w:sz w:val="24"/>
          <w:szCs w:val="24"/>
          <w:u w:val="single"/>
          <w:lang w:val="es-ES"/>
        </w:rPr>
      </w:pPr>
      <w:r w:rsidRPr="005C6E9A">
        <w:rPr>
          <w:rFonts w:ascii="Arial" w:hAnsi="Arial" w:cs="Arial"/>
          <w:b/>
          <w:noProof/>
          <w:sz w:val="24"/>
          <w:szCs w:val="24"/>
          <w:u w:val="single"/>
          <w:lang w:val="es-ES"/>
        </w:rPr>
        <w:t>Sección 1.11 – Barreras de guante con o sin Polvo Lubricante</w:t>
      </w:r>
    </w:p>
    <w:p w:rsidR="009C1E87" w:rsidRPr="005C6E9A" w:rsidRDefault="009C1E87" w:rsidP="00656353">
      <w:pPr>
        <w:pStyle w:val="BodyText"/>
        <w:numPr>
          <w:ilvl w:val="0"/>
          <w:numId w:val="12"/>
        </w:numPr>
        <w:outlineLvl w:val="2"/>
        <w:rPr>
          <w:rFonts w:ascii="Arial" w:hAnsi="Arial" w:cs="Arial"/>
          <w:noProof/>
          <w:sz w:val="24"/>
          <w:szCs w:val="24"/>
          <w:lang w:val="es-ES"/>
        </w:rPr>
      </w:pPr>
      <w:r w:rsidRPr="005C6E9A">
        <w:rPr>
          <w:rFonts w:ascii="Arial" w:hAnsi="Arial" w:cs="Arial"/>
          <w:noProof/>
          <w:sz w:val="24"/>
          <w:szCs w:val="24"/>
          <w:lang w:val="es-ES"/>
        </w:rPr>
        <w:t>El polvo lubricante facilita la colocación de los guantes y abso</w:t>
      </w:r>
      <w:r>
        <w:rPr>
          <w:rFonts w:ascii="Arial" w:hAnsi="Arial" w:cs="Arial"/>
          <w:noProof/>
          <w:sz w:val="24"/>
          <w:szCs w:val="24"/>
          <w:lang w:val="es-ES"/>
        </w:rPr>
        <w:t>r</w:t>
      </w:r>
      <w:r w:rsidRPr="005C6E9A">
        <w:rPr>
          <w:rFonts w:ascii="Arial" w:hAnsi="Arial" w:cs="Arial"/>
          <w:noProof/>
          <w:sz w:val="24"/>
          <w:szCs w:val="24"/>
          <w:lang w:val="es-ES"/>
        </w:rPr>
        <w:t xml:space="preserve">ve </w:t>
      </w:r>
      <w:r>
        <w:rPr>
          <w:rFonts w:ascii="Arial" w:hAnsi="Arial" w:cs="Arial"/>
          <w:noProof/>
          <w:sz w:val="24"/>
          <w:szCs w:val="24"/>
          <w:lang w:val="es-ES"/>
        </w:rPr>
        <w:t>la transpiración, sin embargo algunas personas prefieren gunates sin poolvo lubricante</w:t>
      </w:r>
      <w:r w:rsidRPr="005C6E9A">
        <w:rPr>
          <w:rFonts w:ascii="Arial" w:hAnsi="Arial" w:cs="Arial"/>
          <w:noProof/>
          <w:sz w:val="24"/>
          <w:szCs w:val="24"/>
          <w:lang w:val="es-ES"/>
        </w:rPr>
        <w:t xml:space="preserve">. </w:t>
      </w:r>
    </w:p>
    <w:p w:rsidR="009C1E87" w:rsidRPr="005C6E9A" w:rsidRDefault="009C1E87" w:rsidP="00656353">
      <w:pPr>
        <w:pStyle w:val="BodyText"/>
        <w:numPr>
          <w:ilvl w:val="0"/>
          <w:numId w:val="12"/>
        </w:numPr>
        <w:outlineLvl w:val="2"/>
        <w:rPr>
          <w:rFonts w:ascii="Arial" w:hAnsi="Arial" w:cs="Arial"/>
          <w:noProof/>
          <w:sz w:val="24"/>
          <w:szCs w:val="24"/>
          <w:lang w:val="es-ES"/>
        </w:rPr>
      </w:pPr>
      <w:r>
        <w:rPr>
          <w:rFonts w:ascii="Arial" w:hAnsi="Arial" w:cs="Arial"/>
          <w:noProof/>
          <w:sz w:val="24"/>
          <w:szCs w:val="24"/>
          <w:lang w:val="es-ES"/>
        </w:rPr>
        <w:t>Cantidad de polvo lubricante añadido</w:t>
      </w:r>
      <w:r w:rsidRPr="005C6E9A">
        <w:rPr>
          <w:rFonts w:ascii="Arial" w:hAnsi="Arial" w:cs="Arial"/>
          <w:noProof/>
          <w:sz w:val="24"/>
          <w:szCs w:val="24"/>
          <w:lang w:val="es-ES"/>
        </w:rPr>
        <w:t xml:space="preserve"> (en caso de que se utilice este tipo de guantes)</w:t>
      </w:r>
    </w:p>
    <w:p w:rsidR="009C1E87" w:rsidRPr="005C6E9A" w:rsidRDefault="009C1E87" w:rsidP="00656353">
      <w:pPr>
        <w:pStyle w:val="BodyText"/>
        <w:ind w:left="720"/>
        <w:outlineLvl w:val="2"/>
        <w:rPr>
          <w:rFonts w:ascii="Arial" w:hAnsi="Arial" w:cs="Arial"/>
          <w:noProof/>
          <w:sz w:val="24"/>
          <w:szCs w:val="24"/>
          <w:lang w:val="es-ES"/>
        </w:rPr>
      </w:pPr>
      <w:r w:rsidRPr="005C6E9A">
        <w:rPr>
          <w:rFonts w:ascii="Arial" w:hAnsi="Arial" w:cs="Arial"/>
          <w:noProof/>
          <w:sz w:val="24"/>
          <w:szCs w:val="24"/>
          <w:lang w:val="es-ES"/>
        </w:rPr>
        <w:t xml:space="preserve">– </w:t>
      </w:r>
      <w:r w:rsidRPr="00023BAA">
        <w:rPr>
          <w:rFonts w:ascii="Arial" w:hAnsi="Arial" w:cs="Arial"/>
          <w:i/>
          <w:noProof/>
          <w:sz w:val="24"/>
          <w:szCs w:val="24"/>
          <w:lang w:val="es-ES"/>
        </w:rPr>
        <w:t>Guantes con Polvo Lubricante</w:t>
      </w:r>
      <w:r>
        <w:rPr>
          <w:rFonts w:ascii="Arial" w:hAnsi="Arial" w:cs="Arial"/>
          <w:noProof/>
          <w:sz w:val="24"/>
          <w:szCs w:val="24"/>
          <w:lang w:val="es-ES"/>
        </w:rPr>
        <w:t xml:space="preserve">. </w:t>
      </w:r>
      <w:r w:rsidRPr="005C6E9A">
        <w:rPr>
          <w:rFonts w:ascii="Arial" w:hAnsi="Arial" w:cs="Arial"/>
          <w:noProof/>
          <w:sz w:val="24"/>
          <w:szCs w:val="24"/>
          <w:lang w:val="es-ES"/>
        </w:rPr>
        <w:t xml:space="preserve">El contenido de polvo en los guantes no excede los 120 mg </w:t>
      </w:r>
      <w:r>
        <w:rPr>
          <w:rFonts w:ascii="Arial" w:hAnsi="Arial" w:cs="Arial"/>
          <w:noProof/>
          <w:sz w:val="24"/>
          <w:szCs w:val="24"/>
          <w:lang w:val="es-ES"/>
        </w:rPr>
        <w:t>por guante (vini</w:t>
      </w:r>
      <w:r w:rsidRPr="005C6E9A">
        <w:rPr>
          <w:rFonts w:ascii="Arial" w:hAnsi="Arial" w:cs="Arial"/>
          <w:noProof/>
          <w:sz w:val="24"/>
          <w:szCs w:val="24"/>
          <w:lang w:val="es-ES"/>
        </w:rPr>
        <w:t>l</w:t>
      </w:r>
      <w:r>
        <w:rPr>
          <w:rFonts w:ascii="Arial" w:hAnsi="Arial" w:cs="Arial"/>
          <w:noProof/>
          <w:sz w:val="24"/>
          <w:szCs w:val="24"/>
          <w:lang w:val="es-ES"/>
        </w:rPr>
        <w:t>o, nitrilo, lá</w:t>
      </w:r>
      <w:r w:rsidRPr="005C6E9A">
        <w:rPr>
          <w:rFonts w:ascii="Arial" w:hAnsi="Arial" w:cs="Arial"/>
          <w:noProof/>
          <w:sz w:val="24"/>
          <w:szCs w:val="24"/>
          <w:lang w:val="es-ES"/>
        </w:rPr>
        <w:t>tex)</w:t>
      </w:r>
    </w:p>
    <w:p w:rsidR="009C1E87" w:rsidRPr="00E14333" w:rsidRDefault="009C1E87" w:rsidP="00656353">
      <w:pPr>
        <w:pStyle w:val="BodyText"/>
        <w:numPr>
          <w:ilvl w:val="0"/>
          <w:numId w:val="14"/>
        </w:numPr>
        <w:outlineLvl w:val="2"/>
        <w:rPr>
          <w:rFonts w:ascii="Arial" w:hAnsi="Arial" w:cs="Arial"/>
          <w:noProof/>
          <w:sz w:val="24"/>
          <w:szCs w:val="24"/>
          <w:lang w:val="es-ES"/>
        </w:rPr>
      </w:pPr>
      <w:r>
        <w:rPr>
          <w:rFonts w:ascii="Arial" w:hAnsi="Arial" w:cs="Arial"/>
          <w:noProof/>
          <w:sz w:val="24"/>
          <w:szCs w:val="24"/>
          <w:lang w:val="es-ES"/>
        </w:rPr>
        <w:t xml:space="preserve">Debe estar aprovado por la especificación de la </w:t>
      </w:r>
      <w:r w:rsidRPr="00E14333">
        <w:rPr>
          <w:rFonts w:ascii="Arial" w:hAnsi="Arial" w:cs="Arial"/>
          <w:noProof/>
          <w:sz w:val="24"/>
          <w:szCs w:val="24"/>
          <w:lang w:val="es-ES"/>
        </w:rPr>
        <w:t xml:space="preserve">USP (United States Pharmecopia)  </w:t>
      </w:r>
      <w:r>
        <w:rPr>
          <w:rFonts w:ascii="Arial" w:hAnsi="Arial" w:cs="Arial"/>
          <w:noProof/>
          <w:sz w:val="24"/>
          <w:szCs w:val="24"/>
          <w:lang w:val="es-ES"/>
        </w:rPr>
        <w:t>para Polvo Esteril Absorvente</w:t>
      </w:r>
    </w:p>
    <w:p w:rsidR="009C1E87" w:rsidRPr="00E14333" w:rsidRDefault="009C1E87" w:rsidP="00656353">
      <w:pPr>
        <w:pStyle w:val="BodyText"/>
        <w:numPr>
          <w:ilvl w:val="0"/>
          <w:numId w:val="13"/>
        </w:numPr>
        <w:outlineLvl w:val="2"/>
        <w:rPr>
          <w:rFonts w:ascii="Arial" w:hAnsi="Arial" w:cs="Arial"/>
          <w:noProof/>
          <w:sz w:val="24"/>
          <w:szCs w:val="24"/>
          <w:lang w:val="es-ES"/>
        </w:rPr>
      </w:pPr>
      <w:r w:rsidRPr="00E14333">
        <w:rPr>
          <w:rFonts w:ascii="Arial" w:hAnsi="Arial" w:cs="Arial"/>
          <w:noProof/>
          <w:sz w:val="24"/>
          <w:szCs w:val="24"/>
          <w:lang w:val="es-ES"/>
        </w:rPr>
        <w:t>Debe usarse únicamente como lubricante para la colocaci</w:t>
      </w:r>
      <w:r>
        <w:rPr>
          <w:rFonts w:ascii="Arial" w:hAnsi="Arial" w:cs="Arial"/>
          <w:noProof/>
          <w:sz w:val="24"/>
          <w:szCs w:val="24"/>
          <w:lang w:val="es-ES"/>
        </w:rPr>
        <w:t>ón del guante</w:t>
      </w:r>
    </w:p>
    <w:p w:rsidR="009C1E87" w:rsidRPr="00E14333" w:rsidRDefault="009C1E87" w:rsidP="00656353">
      <w:pPr>
        <w:pStyle w:val="BodyText"/>
        <w:numPr>
          <w:ilvl w:val="0"/>
          <w:numId w:val="13"/>
        </w:numPr>
        <w:outlineLvl w:val="2"/>
        <w:rPr>
          <w:rFonts w:ascii="Arial" w:hAnsi="Arial" w:cs="Arial"/>
          <w:noProof/>
          <w:sz w:val="24"/>
          <w:szCs w:val="24"/>
          <w:lang w:val="es-ES"/>
        </w:rPr>
      </w:pPr>
      <w:r w:rsidRPr="00E14333">
        <w:rPr>
          <w:rFonts w:ascii="Arial" w:hAnsi="Arial" w:cs="Arial"/>
          <w:noProof/>
          <w:sz w:val="24"/>
          <w:szCs w:val="24"/>
          <w:lang w:val="es-ES"/>
        </w:rPr>
        <w:t>Debe aplicarse la menor cantidad posible</w:t>
      </w:r>
    </w:p>
    <w:p w:rsidR="009C1E87" w:rsidRPr="00E14333" w:rsidRDefault="009C1E87" w:rsidP="00656353">
      <w:pPr>
        <w:pStyle w:val="BodyText"/>
        <w:numPr>
          <w:ilvl w:val="0"/>
          <w:numId w:val="13"/>
        </w:numPr>
        <w:outlineLvl w:val="2"/>
        <w:rPr>
          <w:rFonts w:ascii="Arial" w:hAnsi="Arial" w:cs="Arial"/>
          <w:noProof/>
          <w:sz w:val="24"/>
          <w:szCs w:val="24"/>
          <w:lang w:val="es-ES"/>
        </w:rPr>
      </w:pPr>
      <w:r w:rsidRPr="00E14333">
        <w:rPr>
          <w:rFonts w:ascii="Arial" w:hAnsi="Arial" w:cs="Arial"/>
          <w:noProof/>
          <w:sz w:val="24"/>
          <w:szCs w:val="24"/>
          <w:lang w:val="es-ES"/>
        </w:rPr>
        <w:t>No puede utilizarse talco o cualquier otro polvo no est</w:t>
      </w:r>
      <w:r>
        <w:rPr>
          <w:rFonts w:ascii="Arial" w:hAnsi="Arial" w:cs="Arial"/>
          <w:noProof/>
          <w:sz w:val="24"/>
          <w:szCs w:val="24"/>
          <w:lang w:val="es-ES"/>
        </w:rPr>
        <w:t>éril</w:t>
      </w:r>
    </w:p>
    <w:p w:rsidR="009C1E87" w:rsidRPr="00023BAA" w:rsidRDefault="009C1E87" w:rsidP="00656353">
      <w:pPr>
        <w:pStyle w:val="BodyText"/>
        <w:ind w:left="720"/>
        <w:outlineLvl w:val="2"/>
        <w:rPr>
          <w:rFonts w:ascii="Arial" w:hAnsi="Arial" w:cs="Arial"/>
          <w:noProof/>
          <w:sz w:val="24"/>
          <w:szCs w:val="24"/>
          <w:lang w:val="es-ES"/>
        </w:rPr>
      </w:pPr>
      <w:r w:rsidRPr="00023BAA">
        <w:rPr>
          <w:rFonts w:ascii="Arial" w:hAnsi="Arial" w:cs="Arial"/>
          <w:noProof/>
          <w:sz w:val="24"/>
          <w:szCs w:val="24"/>
          <w:lang w:val="es-ES"/>
        </w:rPr>
        <w:t xml:space="preserve">– </w:t>
      </w:r>
      <w:r w:rsidRPr="00023BAA">
        <w:rPr>
          <w:rFonts w:ascii="Arial" w:hAnsi="Arial" w:cs="Arial"/>
          <w:i/>
          <w:noProof/>
          <w:sz w:val="24"/>
          <w:szCs w:val="24"/>
          <w:lang w:val="es-ES"/>
        </w:rPr>
        <w:t>Guantes Libres de Polvo Lubricante</w:t>
      </w:r>
      <w:r w:rsidRPr="00023BAA">
        <w:rPr>
          <w:rFonts w:ascii="Arial" w:hAnsi="Arial" w:cs="Arial"/>
          <w:i/>
          <w:iCs/>
          <w:noProof/>
          <w:sz w:val="24"/>
          <w:szCs w:val="24"/>
          <w:lang w:val="es-ES"/>
        </w:rPr>
        <w:t xml:space="preserve"> </w:t>
      </w:r>
      <w:r w:rsidRPr="00023BAA">
        <w:rPr>
          <w:rFonts w:ascii="Arial" w:hAnsi="Arial" w:cs="Arial"/>
          <w:noProof/>
          <w:sz w:val="24"/>
          <w:szCs w:val="24"/>
          <w:lang w:val="es-ES"/>
        </w:rPr>
        <w:t>(vinilo, nitrilo</w:t>
      </w:r>
      <w:r>
        <w:rPr>
          <w:rFonts w:ascii="Arial" w:hAnsi="Arial" w:cs="Arial"/>
          <w:noProof/>
          <w:sz w:val="24"/>
          <w:szCs w:val="24"/>
          <w:lang w:val="es-ES"/>
        </w:rPr>
        <w:t>, lá</w:t>
      </w:r>
      <w:r w:rsidRPr="00023BAA">
        <w:rPr>
          <w:rFonts w:ascii="Arial" w:hAnsi="Arial" w:cs="Arial"/>
          <w:noProof/>
          <w:sz w:val="24"/>
          <w:szCs w:val="24"/>
          <w:lang w:val="es-ES"/>
        </w:rPr>
        <w:t>tex)</w:t>
      </w:r>
    </w:p>
    <w:p w:rsidR="009C1E87" w:rsidRPr="00023BAA" w:rsidRDefault="009C1E87" w:rsidP="00656353">
      <w:pPr>
        <w:pStyle w:val="BodyText"/>
        <w:numPr>
          <w:ilvl w:val="0"/>
          <w:numId w:val="13"/>
        </w:numPr>
        <w:outlineLvl w:val="2"/>
        <w:rPr>
          <w:rFonts w:ascii="Arial" w:hAnsi="Arial" w:cs="Arial"/>
          <w:noProof/>
          <w:sz w:val="24"/>
          <w:szCs w:val="24"/>
          <w:lang w:val="es-ES"/>
        </w:rPr>
      </w:pPr>
      <w:r w:rsidRPr="00023BAA">
        <w:rPr>
          <w:rFonts w:ascii="Arial" w:hAnsi="Arial" w:cs="Arial"/>
          <w:noProof/>
          <w:sz w:val="24"/>
          <w:szCs w:val="24"/>
          <w:lang w:val="es-ES"/>
        </w:rPr>
        <w:t xml:space="preserve">Deberán contener trazas de polvo lubricante no superiores a 2 mg </w:t>
      </w:r>
      <w:r>
        <w:rPr>
          <w:rFonts w:ascii="Arial" w:hAnsi="Arial" w:cs="Arial"/>
          <w:noProof/>
          <w:sz w:val="24"/>
          <w:szCs w:val="24"/>
          <w:lang w:val="es-ES"/>
        </w:rPr>
        <w:t>por guante</w:t>
      </w:r>
      <w:r w:rsidRPr="00023BAA">
        <w:rPr>
          <w:rFonts w:ascii="Arial" w:hAnsi="Arial" w:cs="Arial"/>
          <w:noProof/>
          <w:sz w:val="24"/>
          <w:szCs w:val="24"/>
          <w:lang w:val="es-ES"/>
        </w:rPr>
        <w:t xml:space="preserve"> </w:t>
      </w:r>
    </w:p>
    <w:p w:rsidR="009C1E87" w:rsidRPr="00023BAA" w:rsidRDefault="009C1E87" w:rsidP="00656353">
      <w:pPr>
        <w:pStyle w:val="BodyText"/>
        <w:numPr>
          <w:ilvl w:val="0"/>
          <w:numId w:val="13"/>
        </w:numPr>
        <w:outlineLvl w:val="2"/>
        <w:rPr>
          <w:rFonts w:ascii="Arial" w:hAnsi="Arial" w:cs="Arial"/>
          <w:noProof/>
          <w:sz w:val="24"/>
          <w:szCs w:val="24"/>
          <w:lang w:val="es-ES"/>
        </w:rPr>
      </w:pPr>
      <w:r>
        <w:rPr>
          <w:rFonts w:ascii="Arial" w:hAnsi="Arial" w:cs="Arial"/>
          <w:noProof/>
          <w:sz w:val="24"/>
          <w:szCs w:val="24"/>
          <w:lang w:val="es-ES"/>
        </w:rPr>
        <w:t>Algunos guantes ajustables tienen recubrimiento de poliureatno o son lavados en Cloro para eliminar el polvo lubricante</w:t>
      </w:r>
    </w:p>
    <w:p w:rsidR="009C1E87" w:rsidRPr="00023BAA" w:rsidRDefault="009C1E87" w:rsidP="00656353">
      <w:pPr>
        <w:pStyle w:val="BodyText"/>
        <w:numPr>
          <w:ilvl w:val="0"/>
          <w:numId w:val="13"/>
        </w:numPr>
        <w:outlineLvl w:val="2"/>
        <w:rPr>
          <w:rFonts w:ascii="Arial" w:hAnsi="Arial" w:cs="Arial"/>
          <w:noProof/>
          <w:sz w:val="24"/>
          <w:szCs w:val="24"/>
          <w:lang w:val="es-ES"/>
        </w:rPr>
      </w:pPr>
      <w:r w:rsidRPr="00023BAA">
        <w:rPr>
          <w:rFonts w:ascii="Arial" w:hAnsi="Arial" w:cs="Arial"/>
          <w:noProof/>
          <w:sz w:val="24"/>
          <w:szCs w:val="24"/>
          <w:lang w:val="es-ES"/>
        </w:rPr>
        <w:t>Los guantes de polietileno no contienen polvo lubricante</w:t>
      </w:r>
    </w:p>
    <w:p w:rsidR="009C1E87" w:rsidRPr="00023BAA" w:rsidRDefault="009C1E87" w:rsidP="00656353">
      <w:pPr>
        <w:pStyle w:val="BodyText"/>
        <w:outlineLvl w:val="2"/>
        <w:rPr>
          <w:rFonts w:ascii="Arial" w:hAnsi="Arial" w:cs="Arial"/>
          <w:b/>
          <w:noProof/>
          <w:sz w:val="24"/>
          <w:szCs w:val="24"/>
          <w:u w:val="single"/>
          <w:lang w:val="es-ES"/>
        </w:rPr>
      </w:pPr>
    </w:p>
    <w:p w:rsidR="009C1E87" w:rsidRDefault="009C1E87" w:rsidP="00656353">
      <w:pPr>
        <w:pStyle w:val="BodyText"/>
        <w:outlineLvl w:val="2"/>
        <w:rPr>
          <w:rFonts w:ascii="Arial" w:hAnsi="Arial" w:cs="Arial"/>
          <w:b/>
          <w:noProof/>
          <w:sz w:val="24"/>
          <w:szCs w:val="24"/>
          <w:u w:val="single"/>
          <w:lang w:val="es-ES"/>
        </w:rPr>
      </w:pPr>
    </w:p>
    <w:p w:rsidR="009C1E87" w:rsidRPr="00023BAA" w:rsidRDefault="009C1E87" w:rsidP="00656353">
      <w:pPr>
        <w:pStyle w:val="BodyText"/>
        <w:outlineLvl w:val="2"/>
        <w:rPr>
          <w:rFonts w:ascii="Arial" w:hAnsi="Arial" w:cs="Arial"/>
          <w:b/>
          <w:noProof/>
          <w:sz w:val="24"/>
          <w:szCs w:val="24"/>
          <w:u w:val="single"/>
          <w:lang w:val="es-ES"/>
        </w:rPr>
      </w:pPr>
    </w:p>
    <w:p w:rsidR="009C1E87" w:rsidRPr="00F15F65" w:rsidRDefault="009C1E87" w:rsidP="00656353">
      <w:pPr>
        <w:pStyle w:val="BodyText"/>
        <w:outlineLvl w:val="2"/>
        <w:rPr>
          <w:rFonts w:ascii="Arial" w:hAnsi="Arial" w:cs="Arial"/>
          <w:noProof/>
          <w:sz w:val="24"/>
          <w:szCs w:val="24"/>
          <w:u w:val="single"/>
          <w:lang w:val="es-ES"/>
        </w:rPr>
      </w:pPr>
      <w:r w:rsidRPr="00F15F65">
        <w:rPr>
          <w:rFonts w:ascii="Arial" w:hAnsi="Arial" w:cs="Arial"/>
          <w:b/>
          <w:noProof/>
          <w:sz w:val="24"/>
          <w:szCs w:val="24"/>
          <w:u w:val="single"/>
          <w:lang w:val="es-ES"/>
        </w:rPr>
        <w:lastRenderedPageBreak/>
        <w:t>Sección 1.12 – Guantes de Polietileno Puro o de Mezclas de Pol</w:t>
      </w:r>
      <w:r>
        <w:rPr>
          <w:rFonts w:ascii="Arial" w:hAnsi="Arial" w:cs="Arial"/>
          <w:b/>
          <w:noProof/>
          <w:sz w:val="24"/>
          <w:szCs w:val="24"/>
          <w:u w:val="single"/>
          <w:lang w:val="es-ES"/>
        </w:rPr>
        <w:t>ímeros</w:t>
      </w:r>
    </w:p>
    <w:p w:rsidR="009C1E87" w:rsidRPr="00E041A4" w:rsidRDefault="009C1E87" w:rsidP="00656353">
      <w:pPr>
        <w:pStyle w:val="BodyText"/>
        <w:numPr>
          <w:ilvl w:val="0"/>
          <w:numId w:val="15"/>
        </w:numPr>
        <w:outlineLvl w:val="2"/>
        <w:rPr>
          <w:rFonts w:ascii="Arial" w:hAnsi="Arial" w:cs="Arial"/>
          <w:noProof/>
          <w:sz w:val="24"/>
          <w:szCs w:val="24"/>
        </w:rPr>
      </w:pPr>
      <w:r w:rsidRPr="00F15F65">
        <w:rPr>
          <w:rFonts w:ascii="Arial" w:hAnsi="Arial" w:cs="Arial"/>
          <w:noProof/>
          <w:sz w:val="24"/>
          <w:szCs w:val="24"/>
          <w:lang w:val="es-ES"/>
        </w:rPr>
        <w:t>El guante “Básico de Poliertileno con costura” consiste en una pel</w:t>
      </w:r>
      <w:r>
        <w:rPr>
          <w:rFonts w:ascii="Arial" w:hAnsi="Arial" w:cs="Arial"/>
          <w:noProof/>
          <w:sz w:val="24"/>
          <w:szCs w:val="24"/>
          <w:lang w:val="es-ES"/>
        </w:rPr>
        <w:t xml:space="preserve">ícula extruída de polietileno conocida co “Polietileno Soplado” y puede ser blanca, opaca o de colores. </w:t>
      </w:r>
      <w:r w:rsidRPr="00F15F65">
        <w:rPr>
          <w:rFonts w:ascii="Arial" w:hAnsi="Arial" w:cs="Arial"/>
          <w:noProof/>
          <w:sz w:val="24"/>
          <w:szCs w:val="24"/>
          <w:lang w:val="es-ES"/>
        </w:rPr>
        <w:t xml:space="preserve">Generalmente son de ajuste holgado. </w:t>
      </w:r>
      <w:r>
        <w:rPr>
          <w:rFonts w:ascii="Arial" w:hAnsi="Arial" w:cs="Arial"/>
          <w:noProof/>
          <w:sz w:val="24"/>
          <w:szCs w:val="24"/>
          <w:lang w:val="es-ES"/>
        </w:rPr>
        <w:t>En el caso contrario de los guantes ajustables, este guante es ú</w:t>
      </w:r>
      <w:r w:rsidRPr="00F15F65">
        <w:rPr>
          <w:rFonts w:ascii="Arial" w:hAnsi="Arial" w:cs="Arial"/>
          <w:noProof/>
          <w:sz w:val="24"/>
          <w:szCs w:val="24"/>
          <w:lang w:val="es-ES"/>
        </w:rPr>
        <w:t>til para tareas que requieren un bajo nivel de destreza</w:t>
      </w:r>
      <w:r>
        <w:rPr>
          <w:rFonts w:ascii="Arial" w:hAnsi="Arial" w:cs="Arial"/>
          <w:noProof/>
          <w:sz w:val="24"/>
          <w:szCs w:val="24"/>
          <w:lang w:val="es-ES"/>
        </w:rPr>
        <w:t xml:space="preserve">. </w:t>
      </w:r>
      <w:r w:rsidRPr="00F15F65">
        <w:rPr>
          <w:rFonts w:ascii="Arial" w:hAnsi="Arial" w:cs="Arial"/>
          <w:noProof/>
          <w:sz w:val="24"/>
          <w:szCs w:val="24"/>
        </w:rPr>
        <w:t>Este guante tiene costuras en los bordes</w:t>
      </w:r>
      <w:r w:rsidRPr="00E041A4">
        <w:rPr>
          <w:rFonts w:ascii="Arial" w:hAnsi="Arial" w:cs="Arial"/>
          <w:noProof/>
          <w:sz w:val="24"/>
          <w:szCs w:val="24"/>
        </w:rPr>
        <w:t>.</w:t>
      </w:r>
    </w:p>
    <w:p w:rsidR="009C1E87" w:rsidRPr="00F15F65" w:rsidRDefault="009C1E87" w:rsidP="00656353">
      <w:pPr>
        <w:pStyle w:val="BodyText"/>
        <w:numPr>
          <w:ilvl w:val="0"/>
          <w:numId w:val="15"/>
        </w:numPr>
        <w:outlineLvl w:val="2"/>
        <w:rPr>
          <w:rFonts w:ascii="Arial" w:hAnsi="Arial" w:cs="Arial"/>
          <w:noProof/>
          <w:sz w:val="24"/>
          <w:szCs w:val="24"/>
          <w:lang w:val="es-ES"/>
        </w:rPr>
      </w:pPr>
      <w:r w:rsidRPr="00F15F65">
        <w:rPr>
          <w:rFonts w:ascii="Arial" w:hAnsi="Arial" w:cs="Arial"/>
          <w:noProof/>
          <w:sz w:val="24"/>
          <w:szCs w:val="24"/>
          <w:lang w:val="es-ES"/>
        </w:rPr>
        <w:t>Los guantes elaborados con “mezclas de polímeros” tienen un mejor ajuste y son más suaves que los guantes de polietileno básico soplado. Esto guantes se pueden colocar con mayor facilidad y en algunos casos están texturizados para dar un mejor agarre</w:t>
      </w:r>
      <w:r>
        <w:rPr>
          <w:rFonts w:ascii="Arial" w:hAnsi="Arial" w:cs="Arial"/>
          <w:noProof/>
          <w:sz w:val="24"/>
          <w:szCs w:val="24"/>
          <w:lang w:val="es-ES"/>
        </w:rPr>
        <w:t>.</w:t>
      </w:r>
    </w:p>
    <w:p w:rsidR="009C1E87" w:rsidRPr="00F15F65" w:rsidRDefault="009C1E87" w:rsidP="00656353">
      <w:pPr>
        <w:pStyle w:val="BodyText"/>
        <w:numPr>
          <w:ilvl w:val="0"/>
          <w:numId w:val="15"/>
        </w:numPr>
        <w:outlineLvl w:val="2"/>
        <w:rPr>
          <w:rFonts w:ascii="Arial" w:hAnsi="Arial" w:cs="Arial"/>
          <w:noProof/>
          <w:sz w:val="24"/>
          <w:szCs w:val="24"/>
          <w:lang w:val="es-ES"/>
        </w:rPr>
      </w:pPr>
      <w:r w:rsidRPr="00F15F65">
        <w:rPr>
          <w:rFonts w:ascii="Arial" w:hAnsi="Arial" w:cs="Arial"/>
          <w:noProof/>
          <w:sz w:val="24"/>
          <w:szCs w:val="24"/>
          <w:lang w:val="es-ES"/>
        </w:rPr>
        <w:t xml:space="preserve">Estos guantes son útiles para tareas sencillas y breves y no son los más adecuados para </w:t>
      </w:r>
      <w:r>
        <w:rPr>
          <w:rFonts w:ascii="Arial" w:hAnsi="Arial" w:cs="Arial"/>
          <w:noProof/>
          <w:sz w:val="24"/>
          <w:szCs w:val="24"/>
          <w:lang w:val="es-ES"/>
        </w:rPr>
        <w:t>áreas de cocción de productos (su punto de fusión aproximado es de 200 grados Farenheit).</w:t>
      </w:r>
    </w:p>
    <w:p w:rsidR="009C1E87" w:rsidRPr="00716B60" w:rsidRDefault="009C1E87" w:rsidP="00656353">
      <w:pPr>
        <w:pStyle w:val="BodyText"/>
        <w:numPr>
          <w:ilvl w:val="0"/>
          <w:numId w:val="15"/>
        </w:numPr>
        <w:outlineLvl w:val="2"/>
        <w:rPr>
          <w:rFonts w:ascii="Arial" w:hAnsi="Arial" w:cs="Arial"/>
          <w:noProof/>
          <w:sz w:val="24"/>
          <w:szCs w:val="24"/>
          <w:lang w:val="es-ES"/>
        </w:rPr>
      </w:pPr>
      <w:r w:rsidRPr="00716B60">
        <w:rPr>
          <w:rFonts w:ascii="Arial" w:hAnsi="Arial" w:cs="Arial"/>
          <w:noProof/>
          <w:sz w:val="24"/>
          <w:szCs w:val="24"/>
          <w:lang w:val="es-ES"/>
        </w:rPr>
        <w:t>Los guantes con manga hasta el codo están diseñados para el desempeño de tareas simples espec</w:t>
      </w:r>
      <w:r>
        <w:rPr>
          <w:rFonts w:ascii="Arial" w:hAnsi="Arial" w:cs="Arial"/>
          <w:noProof/>
          <w:sz w:val="24"/>
          <w:szCs w:val="24"/>
          <w:lang w:val="es-ES"/>
        </w:rPr>
        <w:t>íficas que requieren un alcance del largo del brazo o recipientes profundos.</w:t>
      </w:r>
    </w:p>
    <w:p w:rsidR="009C1E87" w:rsidRPr="00716B60" w:rsidRDefault="009C1E87" w:rsidP="00656353">
      <w:pPr>
        <w:pStyle w:val="BodyText"/>
        <w:outlineLvl w:val="2"/>
        <w:rPr>
          <w:rFonts w:ascii="Arial" w:hAnsi="Arial" w:cs="Arial"/>
          <w:noProof/>
          <w:sz w:val="24"/>
          <w:szCs w:val="24"/>
          <w:u w:val="single"/>
          <w:lang w:val="es-ES"/>
        </w:rPr>
      </w:pPr>
      <w:r w:rsidRPr="00716B60">
        <w:rPr>
          <w:rFonts w:ascii="Arial" w:hAnsi="Arial" w:cs="Arial"/>
          <w:b/>
          <w:noProof/>
          <w:sz w:val="24"/>
          <w:szCs w:val="24"/>
          <w:u w:val="single"/>
          <w:lang w:val="es-ES"/>
        </w:rPr>
        <w:t>Sección 1.13 –Guantes de Polietiñleno de fácil</w:t>
      </w:r>
      <w:r>
        <w:rPr>
          <w:rFonts w:ascii="Arial" w:hAnsi="Arial" w:cs="Arial"/>
          <w:b/>
          <w:noProof/>
          <w:sz w:val="24"/>
          <w:szCs w:val="24"/>
          <w:u w:val="single"/>
          <w:lang w:val="es-ES"/>
        </w:rPr>
        <w:t xml:space="preserve"> </w:t>
      </w:r>
      <w:r w:rsidRPr="00716B60">
        <w:rPr>
          <w:rFonts w:ascii="Arial" w:hAnsi="Arial" w:cs="Arial"/>
          <w:b/>
          <w:noProof/>
          <w:sz w:val="24"/>
          <w:szCs w:val="24"/>
          <w:u w:val="single"/>
          <w:lang w:val="es-ES"/>
        </w:rPr>
        <w:t xml:space="preserve">acceso </w:t>
      </w:r>
      <w:r>
        <w:rPr>
          <w:rFonts w:ascii="Arial" w:hAnsi="Arial" w:cs="Arial"/>
          <w:b/>
          <w:noProof/>
          <w:sz w:val="24"/>
          <w:szCs w:val="24"/>
          <w:u w:val="single"/>
          <w:lang w:val="es-ES"/>
        </w:rPr>
        <w:t>o tareas breves</w:t>
      </w:r>
    </w:p>
    <w:p w:rsidR="009C1E87" w:rsidRPr="00716B60" w:rsidRDefault="009C1E87" w:rsidP="00656353">
      <w:pPr>
        <w:pStyle w:val="BodyText"/>
        <w:numPr>
          <w:ilvl w:val="0"/>
          <w:numId w:val="16"/>
        </w:numPr>
        <w:outlineLvl w:val="2"/>
        <w:rPr>
          <w:rFonts w:ascii="Arial" w:hAnsi="Arial" w:cs="Arial"/>
          <w:noProof/>
          <w:sz w:val="24"/>
          <w:szCs w:val="24"/>
          <w:lang w:val="es-ES"/>
        </w:rPr>
      </w:pPr>
      <w:r w:rsidRPr="00716B60">
        <w:rPr>
          <w:rFonts w:ascii="Arial" w:hAnsi="Arial" w:cs="Arial"/>
          <w:noProof/>
          <w:sz w:val="24"/>
          <w:szCs w:val="24"/>
          <w:lang w:val="es-ES"/>
        </w:rPr>
        <w:t xml:space="preserve">Los guantes de ajuste holgado pueden tener dedos o ser de tipo “mitón” y ser </w:t>
      </w:r>
      <w:r>
        <w:rPr>
          <w:rFonts w:ascii="Arial" w:hAnsi="Arial" w:cs="Arial"/>
          <w:noProof/>
          <w:sz w:val="24"/>
          <w:szCs w:val="24"/>
          <w:lang w:val="es-ES"/>
        </w:rPr>
        <w:t>despachados mediante dispositivos de fácilacceso para facilitar la colocación rápida con una sola mano.</w:t>
      </w:r>
    </w:p>
    <w:p w:rsidR="009C1E87" w:rsidRPr="00F75750" w:rsidRDefault="009C1E87" w:rsidP="00751224">
      <w:pPr>
        <w:pStyle w:val="BodyText"/>
        <w:numPr>
          <w:ilvl w:val="0"/>
          <w:numId w:val="16"/>
        </w:numPr>
        <w:outlineLvl w:val="2"/>
        <w:rPr>
          <w:rFonts w:ascii="Arial" w:hAnsi="Arial" w:cs="Arial"/>
          <w:noProof/>
          <w:sz w:val="24"/>
          <w:szCs w:val="24"/>
          <w:lang w:val="es-ES"/>
        </w:rPr>
      </w:pPr>
      <w:r w:rsidRPr="00F75750">
        <w:rPr>
          <w:rFonts w:ascii="Arial" w:hAnsi="Arial" w:cs="Arial"/>
          <w:noProof/>
          <w:sz w:val="24"/>
          <w:szCs w:val="24"/>
          <w:lang w:val="es-ES"/>
        </w:rPr>
        <w:t xml:space="preserve">Útiles para tareas únicas que requieren un cambio rápido de guantes en operaciones de alta demanda. Algunas aplicaciones pueden requerir el uso de sólo un guante.. </w:t>
      </w:r>
    </w:p>
    <w:p w:rsidR="009C1E87" w:rsidRPr="00F75750" w:rsidRDefault="009C1E87" w:rsidP="00751224">
      <w:pPr>
        <w:pStyle w:val="BodyText"/>
        <w:numPr>
          <w:ilvl w:val="0"/>
          <w:numId w:val="16"/>
        </w:numPr>
        <w:outlineLvl w:val="2"/>
        <w:rPr>
          <w:rFonts w:ascii="Arial" w:hAnsi="Arial" w:cs="Arial"/>
          <w:noProof/>
          <w:sz w:val="24"/>
          <w:szCs w:val="24"/>
          <w:lang w:val="es-ES"/>
        </w:rPr>
      </w:pPr>
      <w:r w:rsidRPr="00F75750">
        <w:rPr>
          <w:rFonts w:ascii="Arial" w:hAnsi="Arial" w:cs="Arial"/>
          <w:noProof/>
          <w:sz w:val="24"/>
          <w:szCs w:val="24"/>
          <w:lang w:val="es-ES"/>
        </w:rPr>
        <w:t>E</w:t>
      </w:r>
      <w:r>
        <w:rPr>
          <w:rFonts w:ascii="Arial" w:hAnsi="Arial" w:cs="Arial"/>
          <w:noProof/>
          <w:sz w:val="24"/>
          <w:szCs w:val="24"/>
          <w:lang w:val="es-ES"/>
        </w:rPr>
        <w:t>l Polietileno de Alta Densidad (</w:t>
      </w:r>
      <w:r w:rsidRPr="00F75750">
        <w:rPr>
          <w:rFonts w:ascii="Arial" w:hAnsi="Arial" w:cs="Arial"/>
          <w:noProof/>
          <w:sz w:val="24"/>
          <w:szCs w:val="24"/>
          <w:lang w:val="es-ES"/>
        </w:rPr>
        <w:t>HDPE) es más resistente al calor (distinta resina) que el Polietileno de Baja Densidad</w:t>
      </w:r>
      <w:r>
        <w:rPr>
          <w:rFonts w:ascii="Arial" w:hAnsi="Arial" w:cs="Arial"/>
          <w:noProof/>
          <w:sz w:val="24"/>
          <w:szCs w:val="24"/>
          <w:lang w:val="es-ES"/>
        </w:rPr>
        <w:t xml:space="preserve"> (LDPE, 200°F vs. 240°F para el </w:t>
      </w:r>
      <w:r w:rsidRPr="00F75750">
        <w:rPr>
          <w:rFonts w:ascii="Arial" w:hAnsi="Arial" w:cs="Arial"/>
          <w:noProof/>
          <w:sz w:val="24"/>
          <w:szCs w:val="24"/>
          <w:lang w:val="es-ES"/>
        </w:rPr>
        <w:t xml:space="preserve">HDPE), </w:t>
      </w:r>
      <w:r>
        <w:rPr>
          <w:rFonts w:ascii="Arial" w:hAnsi="Arial" w:cs="Arial"/>
          <w:noProof/>
          <w:sz w:val="24"/>
          <w:szCs w:val="24"/>
          <w:lang w:val="es-ES"/>
        </w:rPr>
        <w:t xml:space="preserve">pero no es el mejor para </w:t>
      </w:r>
      <w:r w:rsidRPr="00F75750">
        <w:rPr>
          <w:rFonts w:ascii="Arial" w:hAnsi="Arial" w:cs="Arial"/>
          <w:i/>
          <w:noProof/>
          <w:sz w:val="24"/>
          <w:szCs w:val="24"/>
          <w:lang w:val="es-ES"/>
        </w:rPr>
        <w:t>tareas que involucren alimentos calientes</w:t>
      </w:r>
      <w:r>
        <w:rPr>
          <w:rFonts w:ascii="Arial" w:hAnsi="Arial" w:cs="Arial"/>
          <w:noProof/>
          <w:sz w:val="24"/>
          <w:szCs w:val="24"/>
          <w:lang w:val="es-ES"/>
        </w:rPr>
        <w:t>.</w:t>
      </w:r>
    </w:p>
    <w:p w:rsidR="009C1E87" w:rsidRPr="00F75750" w:rsidRDefault="009C1E87" w:rsidP="00656353">
      <w:pPr>
        <w:pStyle w:val="BodyText"/>
        <w:ind w:hanging="360"/>
        <w:outlineLvl w:val="1"/>
        <w:rPr>
          <w:rFonts w:ascii="Arial" w:hAnsi="Arial" w:cs="Arial"/>
          <w:b/>
          <w:noProof/>
          <w:sz w:val="24"/>
          <w:szCs w:val="24"/>
          <w:lang w:val="es-ES"/>
        </w:rPr>
      </w:pPr>
      <w:r>
        <w:rPr>
          <w:rFonts w:ascii="Arial" w:hAnsi="Arial" w:cs="Arial"/>
          <w:b/>
          <w:noProof/>
          <w:sz w:val="24"/>
          <w:szCs w:val="24"/>
          <w:lang w:val="es-ES"/>
        </w:rPr>
        <w:br w:type="page"/>
      </w:r>
    </w:p>
    <w:p w:rsidR="009C1E87" w:rsidRPr="005549ED" w:rsidRDefault="009C1E87" w:rsidP="00AD7A66">
      <w:pPr>
        <w:pStyle w:val="BodyText"/>
        <w:ind w:hanging="360"/>
        <w:outlineLvl w:val="1"/>
        <w:rPr>
          <w:rFonts w:ascii="Arial" w:hAnsi="Arial" w:cs="Arial"/>
          <w:b/>
          <w:noProof/>
          <w:sz w:val="28"/>
          <w:szCs w:val="28"/>
          <w:lang w:val="es-ES"/>
        </w:rPr>
      </w:pPr>
      <w:r w:rsidRPr="005549ED">
        <w:rPr>
          <w:rFonts w:ascii="Arial" w:hAnsi="Arial" w:cs="Arial"/>
          <w:b/>
          <w:noProof/>
          <w:sz w:val="28"/>
          <w:szCs w:val="28"/>
          <w:lang w:val="es-ES"/>
        </w:rPr>
        <w:t xml:space="preserve">SECCIÓN 2 – PALAS, CUCHARAS Y CUCHARONES                </w:t>
      </w:r>
    </w:p>
    <w:p w:rsidR="009C1E87" w:rsidRPr="005549ED" w:rsidRDefault="00571917" w:rsidP="00F67D1E">
      <w:pPr>
        <w:jc w:val="center"/>
        <w:rPr>
          <w:rFonts w:ascii="Arial" w:hAnsi="Arial" w:cs="Arial"/>
          <w:i/>
          <w:lang w:val="es-ES"/>
        </w:rPr>
      </w:pPr>
      <w:r w:rsidRPr="00D41F90">
        <w:rPr>
          <w:rFonts w:ascii="Arial" w:hAnsi="Arial" w:cs="Arial"/>
          <w:i/>
          <w:noProof/>
        </w:rPr>
        <w:pict>
          <v:shape id="Picture 4" o:spid="_x0000_i1028" type="#_x0000_t75" style="width:120.75pt;height:120.75pt;visibility:visible">
            <v:imagedata r:id="rId24" o:title=""/>
          </v:shape>
        </w:pict>
      </w:r>
      <w:r w:rsidR="009C1E87" w:rsidRPr="005549ED">
        <w:rPr>
          <w:rFonts w:ascii="Arial" w:hAnsi="Arial" w:cs="Arial"/>
          <w:i/>
          <w:lang w:val="es-ES"/>
        </w:rPr>
        <w:t xml:space="preserve">                    </w:t>
      </w:r>
      <w:r w:rsidRPr="00D41F90">
        <w:rPr>
          <w:rFonts w:ascii="Arial" w:hAnsi="Arial" w:cs="Arial"/>
          <w:i/>
          <w:noProof/>
        </w:rPr>
        <w:pict>
          <v:shape id="Picture 5" o:spid="_x0000_i1029" type="#_x0000_t75" alt="98166measuring_spoons" style="width:90pt;height:108pt;visibility:visible">
            <v:imagedata r:id="rId25" o:title=""/>
          </v:shape>
        </w:pict>
      </w:r>
      <w:r w:rsidR="009C1E87" w:rsidRPr="005549ED">
        <w:rPr>
          <w:rFonts w:ascii="Arial" w:hAnsi="Arial" w:cs="Arial"/>
          <w:i/>
          <w:lang w:val="es-ES"/>
        </w:rPr>
        <w:t xml:space="preserve">                </w:t>
      </w:r>
      <w:r w:rsidRPr="00D41F90">
        <w:rPr>
          <w:rFonts w:ascii="Arial" w:hAnsi="Arial" w:cs="Arial"/>
          <w:i/>
          <w:noProof/>
        </w:rPr>
        <w:pict>
          <v:shape id="Picture 6" o:spid="_x0000_i1030" type="#_x0000_t75" style="width:101.25pt;height:101.25pt;visibility:visible">
            <v:imagedata r:id="rId26" o:title=""/>
          </v:shape>
        </w:pict>
      </w:r>
    </w:p>
    <w:p w:rsidR="009C1E87" w:rsidRPr="005549ED" w:rsidRDefault="009C1E87" w:rsidP="00AD7A66">
      <w:pPr>
        <w:rPr>
          <w:rFonts w:ascii="Arial" w:hAnsi="Arial" w:cs="Arial"/>
          <w:lang w:val="es-ES"/>
        </w:rPr>
      </w:pPr>
    </w:p>
    <w:p w:rsidR="009C1E87" w:rsidRPr="005512B5" w:rsidRDefault="009C1E87" w:rsidP="0063216C">
      <w:pPr>
        <w:pStyle w:val="BodyText"/>
        <w:spacing w:line="360" w:lineRule="auto"/>
        <w:ind w:left="90" w:hanging="450"/>
        <w:jc w:val="left"/>
        <w:rPr>
          <w:rFonts w:ascii="Arial" w:hAnsi="Arial" w:cs="Arial"/>
          <w:sz w:val="24"/>
          <w:szCs w:val="24"/>
          <w:u w:val="single"/>
          <w:lang w:val="es-ES"/>
        </w:rPr>
      </w:pPr>
      <w:r w:rsidRPr="005549ED">
        <w:rPr>
          <w:rFonts w:ascii="Arial" w:hAnsi="Arial" w:cs="Arial"/>
          <w:b/>
          <w:sz w:val="24"/>
          <w:szCs w:val="24"/>
          <w:lang w:val="es-ES"/>
        </w:rPr>
        <w:tab/>
      </w:r>
      <w:r w:rsidRPr="005512B5">
        <w:rPr>
          <w:rFonts w:ascii="Arial" w:hAnsi="Arial" w:cs="Arial"/>
          <w:b/>
          <w:sz w:val="24"/>
          <w:szCs w:val="24"/>
          <w:u w:val="single"/>
          <w:lang w:val="es-ES"/>
        </w:rPr>
        <w:t>Sección 2.1 – Cuándo debe usar palas, cucharas o cucharones un empleado que manipula alimentos</w:t>
      </w:r>
      <w:bookmarkStart w:id="2" w:name="_Toc102984591"/>
    </w:p>
    <w:p w:rsidR="009C1E87" w:rsidRPr="005512B5" w:rsidRDefault="009C1E87" w:rsidP="00E42F94">
      <w:pPr>
        <w:pStyle w:val="BodyText"/>
        <w:numPr>
          <w:ilvl w:val="0"/>
          <w:numId w:val="21"/>
        </w:numPr>
        <w:spacing w:line="360" w:lineRule="auto"/>
        <w:rPr>
          <w:rFonts w:ascii="Arial" w:hAnsi="Arial" w:cs="Arial"/>
          <w:noProof/>
          <w:sz w:val="24"/>
          <w:szCs w:val="24"/>
          <w:lang w:val="es-ES"/>
        </w:rPr>
      </w:pPr>
      <w:r w:rsidRPr="005512B5">
        <w:rPr>
          <w:rFonts w:ascii="Arial" w:hAnsi="Arial" w:cs="Arial"/>
          <w:noProof/>
          <w:sz w:val="24"/>
          <w:szCs w:val="24"/>
          <w:lang w:val="es-ES"/>
        </w:rPr>
        <w:t>Las cucharas, palas y cucharones son empleadas por manipuladores de alimentos, personal de servicio y clientes al momento de preparar, porcionar o servir alimentos l</w:t>
      </w:r>
      <w:r>
        <w:rPr>
          <w:rFonts w:ascii="Arial" w:hAnsi="Arial" w:cs="Arial"/>
          <w:noProof/>
          <w:sz w:val="24"/>
          <w:szCs w:val="24"/>
          <w:lang w:val="es-ES"/>
        </w:rPr>
        <w:t>íquidos o sólidos</w:t>
      </w:r>
      <w:r w:rsidRPr="005512B5">
        <w:rPr>
          <w:rFonts w:ascii="Arial" w:hAnsi="Arial" w:cs="Arial"/>
          <w:noProof/>
          <w:sz w:val="24"/>
          <w:szCs w:val="24"/>
          <w:lang w:val="es-ES"/>
        </w:rPr>
        <w:t xml:space="preserve">. </w:t>
      </w:r>
    </w:p>
    <w:p w:rsidR="009C1E87" w:rsidRPr="00CB3F76" w:rsidRDefault="009C1E87" w:rsidP="00E42F94">
      <w:pPr>
        <w:pStyle w:val="BodyText"/>
        <w:numPr>
          <w:ilvl w:val="0"/>
          <w:numId w:val="21"/>
        </w:numPr>
        <w:spacing w:line="360" w:lineRule="auto"/>
        <w:rPr>
          <w:rFonts w:ascii="Arial" w:hAnsi="Arial" w:cs="Arial"/>
          <w:noProof/>
          <w:sz w:val="24"/>
          <w:szCs w:val="24"/>
          <w:lang w:val="es-ES"/>
        </w:rPr>
      </w:pPr>
      <w:r w:rsidRPr="00CB3F76">
        <w:rPr>
          <w:rFonts w:ascii="Arial" w:hAnsi="Arial" w:cs="Arial"/>
          <w:noProof/>
          <w:sz w:val="24"/>
          <w:szCs w:val="24"/>
          <w:lang w:val="es-ES"/>
        </w:rPr>
        <w:t>El material de construcción y diseño de las superficies de contacto con alimentos debe cumplir con los requerimientos del C</w:t>
      </w:r>
      <w:r>
        <w:rPr>
          <w:rFonts w:ascii="Arial" w:hAnsi="Arial" w:cs="Arial"/>
          <w:noProof/>
          <w:sz w:val="24"/>
          <w:szCs w:val="24"/>
          <w:lang w:val="es-ES"/>
        </w:rPr>
        <w:t xml:space="preserve">ódigo Alimentario de la FDA mencionados en la sección </w:t>
      </w:r>
      <w:r w:rsidRPr="00CB3F76">
        <w:rPr>
          <w:rFonts w:ascii="Arial" w:hAnsi="Arial" w:cs="Arial"/>
          <w:noProof/>
          <w:sz w:val="24"/>
          <w:szCs w:val="24"/>
          <w:lang w:val="es-ES"/>
        </w:rPr>
        <w:t xml:space="preserve">4-201.11 </w:t>
      </w:r>
      <w:r>
        <w:rPr>
          <w:rFonts w:ascii="Arial" w:hAnsi="Arial" w:cs="Arial"/>
          <w:noProof/>
          <w:sz w:val="24"/>
          <w:szCs w:val="24"/>
          <w:lang w:val="es-ES"/>
        </w:rPr>
        <w:t>y debe ser durable y mantener sus cualidades características bajo condiciones de uso normal</w:t>
      </w:r>
      <w:r w:rsidRPr="00CB3F76">
        <w:rPr>
          <w:rFonts w:ascii="Arial" w:hAnsi="Arial" w:cs="Arial"/>
          <w:noProof/>
          <w:sz w:val="24"/>
          <w:szCs w:val="24"/>
          <w:lang w:val="es-ES"/>
        </w:rPr>
        <w:t>.</w:t>
      </w:r>
    </w:p>
    <w:p w:rsidR="009C1E87" w:rsidRPr="00B22AC4" w:rsidRDefault="009C1E87" w:rsidP="00E42F94">
      <w:pPr>
        <w:pStyle w:val="BodyText"/>
        <w:numPr>
          <w:ilvl w:val="0"/>
          <w:numId w:val="21"/>
        </w:numPr>
        <w:spacing w:line="360" w:lineRule="auto"/>
        <w:rPr>
          <w:rFonts w:ascii="Arial" w:hAnsi="Arial" w:cs="Arial"/>
          <w:noProof/>
          <w:sz w:val="24"/>
          <w:szCs w:val="24"/>
          <w:lang w:val="es-ES"/>
        </w:rPr>
      </w:pPr>
      <w:r w:rsidRPr="00B22AC4">
        <w:rPr>
          <w:rFonts w:ascii="Arial" w:hAnsi="Arial" w:cs="Arial"/>
          <w:noProof/>
          <w:sz w:val="24"/>
          <w:szCs w:val="24"/>
          <w:lang w:val="es-ES"/>
        </w:rPr>
        <w:t>Todos los utensilios deben ser lavados, enjuagados</w:t>
      </w:r>
      <w:r>
        <w:rPr>
          <w:rFonts w:ascii="Arial" w:hAnsi="Arial" w:cs="Arial"/>
          <w:noProof/>
          <w:sz w:val="24"/>
          <w:szCs w:val="24"/>
          <w:lang w:val="es-ES"/>
        </w:rPr>
        <w:t xml:space="preserve">, </w:t>
      </w:r>
      <w:r w:rsidRPr="00B22AC4">
        <w:rPr>
          <w:rFonts w:ascii="Arial" w:hAnsi="Arial" w:cs="Arial"/>
          <w:noProof/>
          <w:sz w:val="24"/>
          <w:szCs w:val="24"/>
          <w:lang w:val="es-ES"/>
        </w:rPr>
        <w:t>desinfectados</w:t>
      </w:r>
      <w:r>
        <w:rPr>
          <w:rFonts w:ascii="Arial" w:hAnsi="Arial" w:cs="Arial"/>
          <w:noProof/>
          <w:sz w:val="24"/>
          <w:szCs w:val="24"/>
          <w:lang w:val="es-ES"/>
        </w:rPr>
        <w:t xml:space="preserve"> y secados al aire</w:t>
      </w:r>
      <w:r w:rsidRPr="00B22AC4">
        <w:rPr>
          <w:rFonts w:ascii="Arial" w:hAnsi="Arial" w:cs="Arial"/>
          <w:noProof/>
          <w:sz w:val="24"/>
          <w:szCs w:val="24"/>
          <w:lang w:val="es-ES"/>
        </w:rPr>
        <w:t xml:space="preserve"> entre cada uso y por lo menos cada cuatro </w:t>
      </w:r>
      <w:r>
        <w:rPr>
          <w:rFonts w:ascii="Arial" w:hAnsi="Arial" w:cs="Arial"/>
          <w:noProof/>
          <w:sz w:val="24"/>
          <w:szCs w:val="24"/>
          <w:lang w:val="es-ES"/>
        </w:rPr>
        <w:t>horas mientras se les esté usando</w:t>
      </w:r>
      <w:r w:rsidRPr="00B22AC4">
        <w:rPr>
          <w:rFonts w:ascii="Arial" w:hAnsi="Arial" w:cs="Arial"/>
          <w:noProof/>
          <w:sz w:val="24"/>
          <w:szCs w:val="24"/>
          <w:lang w:val="es-ES"/>
        </w:rPr>
        <w:t>.</w:t>
      </w:r>
    </w:p>
    <w:p w:rsidR="009C1E87" w:rsidRPr="00B22AC4" w:rsidRDefault="009C1E87" w:rsidP="00E42F94">
      <w:pPr>
        <w:pStyle w:val="BodyText"/>
        <w:numPr>
          <w:ilvl w:val="0"/>
          <w:numId w:val="21"/>
        </w:numPr>
        <w:spacing w:line="360" w:lineRule="auto"/>
        <w:rPr>
          <w:rFonts w:ascii="Arial" w:hAnsi="Arial" w:cs="Arial"/>
          <w:noProof/>
          <w:sz w:val="24"/>
          <w:szCs w:val="24"/>
          <w:lang w:val="es-ES"/>
        </w:rPr>
      </w:pPr>
      <w:r>
        <w:rPr>
          <w:rFonts w:ascii="Arial" w:hAnsi="Arial" w:cs="Arial"/>
          <w:noProof/>
          <w:sz w:val="24"/>
          <w:szCs w:val="24"/>
          <w:lang w:val="es-ES"/>
        </w:rPr>
        <w:t>Cuando no se les e</w:t>
      </w:r>
      <w:r w:rsidRPr="00B22AC4">
        <w:rPr>
          <w:rFonts w:ascii="Arial" w:hAnsi="Arial" w:cs="Arial"/>
          <w:noProof/>
          <w:sz w:val="24"/>
          <w:szCs w:val="24"/>
          <w:lang w:val="es-ES"/>
        </w:rPr>
        <w:t>sté utilizando, los utensilios deben ser almacenados de tal modo que se prevenga el desarrollo de ba</w:t>
      </w:r>
      <w:r>
        <w:rPr>
          <w:rFonts w:ascii="Arial" w:hAnsi="Arial" w:cs="Arial"/>
          <w:noProof/>
          <w:sz w:val="24"/>
          <w:szCs w:val="24"/>
          <w:lang w:val="es-ES"/>
        </w:rPr>
        <w:t>c</w:t>
      </w:r>
      <w:r w:rsidRPr="00B22AC4">
        <w:rPr>
          <w:rFonts w:ascii="Arial" w:hAnsi="Arial" w:cs="Arial"/>
          <w:noProof/>
          <w:sz w:val="24"/>
          <w:szCs w:val="24"/>
          <w:lang w:val="es-ES"/>
        </w:rPr>
        <w:t xml:space="preserve">terias, adentro del mismo alimento, en un medio ambiente </w:t>
      </w:r>
      <w:r>
        <w:rPr>
          <w:rFonts w:ascii="Arial" w:hAnsi="Arial" w:cs="Arial"/>
          <w:noProof/>
          <w:sz w:val="24"/>
          <w:szCs w:val="24"/>
          <w:lang w:val="es-ES"/>
        </w:rPr>
        <w:t xml:space="preserve">limpio y protegido, dentro de un recipiente con agua corriente o bien en un recipiente con agua a una temperatura mínima de </w:t>
      </w:r>
      <w:r w:rsidRPr="00B22AC4">
        <w:rPr>
          <w:rFonts w:ascii="Arial" w:hAnsi="Arial" w:cs="Arial"/>
          <w:noProof/>
          <w:sz w:val="24"/>
          <w:szCs w:val="24"/>
          <w:lang w:val="es-ES"/>
        </w:rPr>
        <w:t>135</w:t>
      </w:r>
      <w:r>
        <w:rPr>
          <w:rFonts w:ascii="Arial" w:hAnsi="Arial" w:cs="Arial"/>
          <w:noProof/>
          <w:sz w:val="24"/>
          <w:szCs w:val="24"/>
          <w:lang w:val="es-ES"/>
        </w:rPr>
        <w:t xml:space="preserve">° </w:t>
      </w:r>
      <w:r w:rsidRPr="00B22AC4">
        <w:rPr>
          <w:rFonts w:ascii="Arial" w:hAnsi="Arial" w:cs="Arial"/>
          <w:noProof/>
          <w:sz w:val="24"/>
          <w:szCs w:val="24"/>
          <w:lang w:val="es-ES"/>
        </w:rPr>
        <w:t>F.</w:t>
      </w:r>
    </w:p>
    <w:p w:rsidR="009C1E87" w:rsidRPr="00624BA3" w:rsidRDefault="009C1E87" w:rsidP="003C4E96">
      <w:pPr>
        <w:pStyle w:val="BodyText"/>
        <w:numPr>
          <w:ilvl w:val="0"/>
          <w:numId w:val="21"/>
        </w:numPr>
        <w:spacing w:line="360" w:lineRule="auto"/>
        <w:rPr>
          <w:rFonts w:ascii="Arial" w:hAnsi="Arial" w:cs="Arial"/>
          <w:sz w:val="24"/>
          <w:szCs w:val="24"/>
          <w:lang w:val="es-ES"/>
        </w:rPr>
      </w:pPr>
      <w:r w:rsidRPr="00624BA3">
        <w:rPr>
          <w:rFonts w:ascii="Arial" w:hAnsi="Arial" w:cs="Arial"/>
          <w:sz w:val="24"/>
          <w:szCs w:val="24"/>
          <w:lang w:val="es-ES"/>
        </w:rPr>
        <w:t>Durante pausas en la preparación o servicio de alimentos, los utensilios de preparaci</w:t>
      </w:r>
      <w:r>
        <w:rPr>
          <w:rFonts w:ascii="Arial" w:hAnsi="Arial" w:cs="Arial"/>
          <w:sz w:val="24"/>
          <w:szCs w:val="24"/>
          <w:lang w:val="es-ES"/>
        </w:rPr>
        <w:t>ón y servicio de alimentos deberán ser almacenados:</w:t>
      </w:r>
      <w:r w:rsidRPr="00624BA3">
        <w:rPr>
          <w:rFonts w:ascii="Arial" w:hAnsi="Arial" w:cs="Arial"/>
          <w:sz w:val="24"/>
          <w:szCs w:val="24"/>
          <w:lang w:val="es-ES"/>
        </w:rPr>
        <w:t xml:space="preserve"> </w:t>
      </w:r>
    </w:p>
    <w:p w:rsidR="009C1E87" w:rsidRPr="00B960CC" w:rsidRDefault="009C1E87" w:rsidP="003C4E96">
      <w:pPr>
        <w:pStyle w:val="BodyText"/>
        <w:numPr>
          <w:ilvl w:val="0"/>
          <w:numId w:val="38"/>
        </w:numPr>
        <w:spacing w:line="360" w:lineRule="auto"/>
        <w:rPr>
          <w:rFonts w:ascii="Arial" w:hAnsi="Arial" w:cs="Arial"/>
          <w:sz w:val="24"/>
          <w:szCs w:val="24"/>
          <w:lang w:val="es-ES"/>
        </w:rPr>
      </w:pPr>
      <w:r>
        <w:rPr>
          <w:rFonts w:ascii="Arial" w:hAnsi="Arial" w:cs="Arial"/>
          <w:color w:val="000000"/>
          <w:sz w:val="24"/>
          <w:szCs w:val="24"/>
          <w:lang w:val="es-ES"/>
        </w:rPr>
        <w:t>Dentro del mismo alimento con el mango encima del alimento y fuera del recipiente</w:t>
      </w:r>
      <w:r w:rsidRPr="00B960CC">
        <w:rPr>
          <w:rFonts w:ascii="Arial" w:hAnsi="Arial" w:cs="Arial"/>
          <w:color w:val="000000"/>
          <w:sz w:val="24"/>
          <w:szCs w:val="24"/>
          <w:lang w:val="es-ES"/>
        </w:rPr>
        <w:t>.</w:t>
      </w:r>
    </w:p>
    <w:p w:rsidR="009C1E87" w:rsidRPr="00B960CC" w:rsidRDefault="009C1E87" w:rsidP="003C4E96">
      <w:pPr>
        <w:pStyle w:val="NormalWeb"/>
        <w:numPr>
          <w:ilvl w:val="0"/>
          <w:numId w:val="38"/>
        </w:numPr>
        <w:rPr>
          <w:rFonts w:ascii="Arial" w:hAnsi="Arial" w:cs="Arial"/>
          <w:sz w:val="24"/>
          <w:szCs w:val="24"/>
          <w:lang w:val="es-ES"/>
        </w:rPr>
      </w:pPr>
      <w:r w:rsidRPr="00B960CC">
        <w:rPr>
          <w:rFonts w:ascii="Arial" w:hAnsi="Arial" w:cs="Arial"/>
          <w:sz w:val="24"/>
          <w:szCs w:val="24"/>
          <w:lang w:val="es-ES"/>
        </w:rPr>
        <w:t>Dentro del alimento que no sea potencialmente peligrosos (que requiera control de tiempo/temperatura para mantenerlo</w:t>
      </w:r>
      <w:r>
        <w:rPr>
          <w:rFonts w:ascii="Arial" w:hAnsi="Arial" w:cs="Arial"/>
          <w:sz w:val="24"/>
          <w:szCs w:val="24"/>
          <w:lang w:val="es-ES"/>
        </w:rPr>
        <w:t>s</w:t>
      </w:r>
      <w:r w:rsidRPr="00B960CC">
        <w:rPr>
          <w:rFonts w:ascii="Arial" w:hAnsi="Arial" w:cs="Arial"/>
          <w:sz w:val="24"/>
          <w:szCs w:val="24"/>
          <w:lang w:val="es-ES"/>
        </w:rPr>
        <w:t xml:space="preserve"> seguro</w:t>
      </w:r>
      <w:r>
        <w:rPr>
          <w:rFonts w:ascii="Arial" w:hAnsi="Arial" w:cs="Arial"/>
          <w:sz w:val="24"/>
          <w:szCs w:val="24"/>
          <w:lang w:val="es-ES"/>
        </w:rPr>
        <w:t>s</w:t>
      </w:r>
      <w:r w:rsidRPr="00B960CC">
        <w:rPr>
          <w:rFonts w:ascii="Arial" w:hAnsi="Arial" w:cs="Arial"/>
          <w:sz w:val="24"/>
          <w:szCs w:val="24"/>
          <w:lang w:val="es-ES"/>
        </w:rPr>
        <w:t>) con el mango encima del alimento dentro del mismo recipient</w:t>
      </w:r>
      <w:r>
        <w:rPr>
          <w:rFonts w:ascii="Arial" w:hAnsi="Arial" w:cs="Arial"/>
          <w:sz w:val="24"/>
          <w:szCs w:val="24"/>
          <w:lang w:val="es-ES"/>
        </w:rPr>
        <w:t>e</w:t>
      </w:r>
      <w:r w:rsidRPr="00B960CC">
        <w:rPr>
          <w:rFonts w:ascii="Arial" w:hAnsi="Arial" w:cs="Arial"/>
          <w:sz w:val="24"/>
          <w:szCs w:val="24"/>
          <w:lang w:val="es-ES"/>
        </w:rPr>
        <w:t xml:space="preserve"> o equipos en recipient</w:t>
      </w:r>
      <w:r>
        <w:rPr>
          <w:rFonts w:ascii="Arial" w:hAnsi="Arial" w:cs="Arial"/>
          <w:sz w:val="24"/>
          <w:szCs w:val="24"/>
          <w:lang w:val="es-ES"/>
        </w:rPr>
        <w:t>e</w:t>
      </w:r>
      <w:r w:rsidRPr="00B960CC">
        <w:rPr>
          <w:rFonts w:ascii="Arial" w:hAnsi="Arial" w:cs="Arial"/>
          <w:sz w:val="24"/>
          <w:szCs w:val="24"/>
          <w:lang w:val="es-ES"/>
        </w:rPr>
        <w:t>s y recipient</w:t>
      </w:r>
      <w:r>
        <w:rPr>
          <w:rFonts w:ascii="Arial" w:hAnsi="Arial" w:cs="Arial"/>
          <w:sz w:val="24"/>
          <w:szCs w:val="24"/>
          <w:lang w:val="es-ES"/>
        </w:rPr>
        <w:t>e</w:t>
      </w:r>
      <w:r w:rsidRPr="00B960CC">
        <w:rPr>
          <w:rFonts w:ascii="Arial" w:hAnsi="Arial" w:cs="Arial"/>
          <w:sz w:val="24"/>
          <w:szCs w:val="24"/>
          <w:lang w:val="es-ES"/>
        </w:rPr>
        <w:t>s que puedan ser cerrados (como en el caso de az</w:t>
      </w:r>
      <w:r>
        <w:rPr>
          <w:rFonts w:ascii="Arial" w:hAnsi="Arial" w:cs="Arial"/>
          <w:sz w:val="24"/>
          <w:szCs w:val="24"/>
          <w:lang w:val="es-ES"/>
        </w:rPr>
        <w:t>úcar o harina)</w:t>
      </w:r>
      <w:r w:rsidRPr="00B960CC">
        <w:rPr>
          <w:rFonts w:ascii="Arial" w:hAnsi="Arial" w:cs="Arial"/>
          <w:sz w:val="24"/>
          <w:szCs w:val="24"/>
          <w:lang w:val="es-ES"/>
        </w:rPr>
        <w:t>.</w:t>
      </w:r>
    </w:p>
    <w:p w:rsidR="009C1E87" w:rsidRPr="00B960CC" w:rsidRDefault="009C1E87" w:rsidP="003C4E96">
      <w:pPr>
        <w:pStyle w:val="NormalWeb"/>
        <w:numPr>
          <w:ilvl w:val="0"/>
          <w:numId w:val="38"/>
        </w:numPr>
        <w:rPr>
          <w:rFonts w:ascii="Arial" w:hAnsi="Arial" w:cs="Arial"/>
          <w:sz w:val="24"/>
          <w:szCs w:val="24"/>
          <w:lang w:val="es-ES"/>
        </w:rPr>
      </w:pPr>
      <w:r w:rsidRPr="00B960CC">
        <w:rPr>
          <w:rFonts w:ascii="Arial" w:hAnsi="Arial" w:cs="Arial"/>
          <w:sz w:val="24"/>
          <w:szCs w:val="24"/>
          <w:lang w:val="es-ES"/>
        </w:rPr>
        <w:lastRenderedPageBreak/>
        <w:t>En una porción limpia de la mesa de preparación o de la superficie de cocci</w:t>
      </w:r>
      <w:r>
        <w:rPr>
          <w:rFonts w:ascii="Arial" w:hAnsi="Arial" w:cs="Arial"/>
          <w:sz w:val="24"/>
          <w:szCs w:val="24"/>
          <w:lang w:val="es-ES"/>
        </w:rPr>
        <w:t>ón que esté limpia y desinfectada</w:t>
      </w:r>
      <w:r w:rsidRPr="00B960CC">
        <w:rPr>
          <w:rFonts w:ascii="Arial" w:hAnsi="Arial" w:cs="Arial"/>
          <w:sz w:val="24"/>
          <w:szCs w:val="24"/>
          <w:lang w:val="es-ES"/>
        </w:rPr>
        <w:t>.</w:t>
      </w:r>
    </w:p>
    <w:p w:rsidR="009C1E87" w:rsidRPr="00B960CC" w:rsidRDefault="009C1E87" w:rsidP="003C4E96">
      <w:pPr>
        <w:pStyle w:val="NormalWeb"/>
        <w:numPr>
          <w:ilvl w:val="0"/>
          <w:numId w:val="38"/>
        </w:numPr>
        <w:rPr>
          <w:rFonts w:ascii="Arial" w:hAnsi="Arial" w:cs="Arial"/>
          <w:sz w:val="24"/>
          <w:szCs w:val="24"/>
          <w:lang w:val="es-ES"/>
        </w:rPr>
      </w:pPr>
      <w:r w:rsidRPr="00B960CC">
        <w:rPr>
          <w:rFonts w:ascii="Arial" w:hAnsi="Arial" w:cs="Arial"/>
          <w:sz w:val="24"/>
          <w:szCs w:val="24"/>
          <w:lang w:val="es-ES"/>
        </w:rPr>
        <w:t>En agua corriente cuya velocidad sea la suficiente para separar las partículas de alimento</w:t>
      </w:r>
      <w:r>
        <w:rPr>
          <w:rFonts w:ascii="Arial" w:hAnsi="Arial" w:cs="Arial"/>
          <w:sz w:val="24"/>
          <w:szCs w:val="24"/>
          <w:lang w:val="es-ES"/>
        </w:rPr>
        <w:t>s húmedos como helado o puré de papa y ser drenada al exterior del recipiente</w:t>
      </w:r>
      <w:r w:rsidRPr="00B960CC">
        <w:rPr>
          <w:rFonts w:ascii="Arial" w:hAnsi="Arial" w:cs="Arial"/>
          <w:sz w:val="24"/>
          <w:szCs w:val="24"/>
          <w:lang w:val="es-ES"/>
        </w:rPr>
        <w:t xml:space="preserve">. </w:t>
      </w:r>
    </w:p>
    <w:p w:rsidR="009C1E87" w:rsidRPr="009A0F06" w:rsidRDefault="009C1E87" w:rsidP="003C4E96">
      <w:pPr>
        <w:pStyle w:val="NormalWeb"/>
        <w:numPr>
          <w:ilvl w:val="0"/>
          <w:numId w:val="38"/>
        </w:numPr>
        <w:rPr>
          <w:rFonts w:ascii="Arial" w:hAnsi="Arial" w:cs="Arial"/>
          <w:sz w:val="24"/>
          <w:szCs w:val="24"/>
          <w:lang w:val="es-ES"/>
        </w:rPr>
      </w:pPr>
      <w:r w:rsidRPr="009A0F06">
        <w:rPr>
          <w:rFonts w:ascii="Arial" w:hAnsi="Arial" w:cs="Arial"/>
          <w:sz w:val="24"/>
          <w:szCs w:val="24"/>
          <w:lang w:val="es-ES"/>
        </w:rPr>
        <w:t>En un recipient</w:t>
      </w:r>
      <w:r>
        <w:rPr>
          <w:rFonts w:ascii="Arial" w:hAnsi="Arial" w:cs="Arial"/>
          <w:sz w:val="24"/>
          <w:szCs w:val="24"/>
          <w:lang w:val="es-ES"/>
        </w:rPr>
        <w:t>e</w:t>
      </w:r>
      <w:r w:rsidRPr="009A0F06">
        <w:rPr>
          <w:rFonts w:ascii="Arial" w:hAnsi="Arial" w:cs="Arial"/>
          <w:sz w:val="24"/>
          <w:szCs w:val="24"/>
          <w:lang w:val="es-ES"/>
        </w:rPr>
        <w:t xml:space="preserve"> de agua limpio y desinfectado, siempre y cuando el agua se mantenga a una </w:t>
      </w:r>
      <w:r>
        <w:rPr>
          <w:rFonts w:ascii="Arial" w:hAnsi="Arial" w:cs="Arial"/>
          <w:sz w:val="24"/>
          <w:szCs w:val="24"/>
          <w:lang w:val="es-ES"/>
        </w:rPr>
        <w:t>temperatura</w:t>
      </w:r>
      <w:r w:rsidRPr="009A0F06">
        <w:rPr>
          <w:rFonts w:ascii="Arial" w:hAnsi="Arial" w:cs="Arial"/>
          <w:sz w:val="24"/>
          <w:szCs w:val="24"/>
          <w:lang w:val="es-ES"/>
        </w:rPr>
        <w:t xml:space="preserve"> </w:t>
      </w:r>
      <w:r>
        <w:rPr>
          <w:rFonts w:ascii="Arial" w:hAnsi="Arial" w:cs="Arial"/>
          <w:sz w:val="24"/>
          <w:szCs w:val="24"/>
          <w:lang w:val="es-ES"/>
        </w:rPr>
        <w:t>mí</w:t>
      </w:r>
      <w:r w:rsidRPr="009A0F06">
        <w:rPr>
          <w:rFonts w:ascii="Arial" w:hAnsi="Arial" w:cs="Arial"/>
          <w:sz w:val="24"/>
          <w:szCs w:val="24"/>
          <w:lang w:val="es-ES"/>
        </w:rPr>
        <w:t>nima de 135°F (57°C).</w:t>
      </w:r>
    </w:p>
    <w:p w:rsidR="009C1E87" w:rsidRPr="009A0F06" w:rsidRDefault="009C1E87" w:rsidP="003C4E96">
      <w:pPr>
        <w:pStyle w:val="NormalWeb"/>
        <w:numPr>
          <w:ilvl w:val="0"/>
          <w:numId w:val="38"/>
        </w:numPr>
        <w:rPr>
          <w:rFonts w:ascii="Arial" w:hAnsi="Arial" w:cs="Arial"/>
          <w:sz w:val="24"/>
          <w:szCs w:val="24"/>
          <w:lang w:val="es-ES"/>
        </w:rPr>
      </w:pPr>
      <w:r>
        <w:rPr>
          <w:rFonts w:ascii="Arial" w:hAnsi="Arial" w:cs="Arial"/>
          <w:sz w:val="24"/>
          <w:szCs w:val="24"/>
          <w:lang w:val="es-ES"/>
        </w:rPr>
        <w:t>En un sitio limpio y protegido en caso de que los utensilios como palas para hielo se utilicen para manipular alimentos que no sean potencialmente peligrosos (que no requieran control de tiempo/temperatura  para mantenerlos seguros</w:t>
      </w:r>
      <w:r w:rsidRPr="009A0F06">
        <w:rPr>
          <w:rFonts w:ascii="Arial" w:hAnsi="Arial" w:cs="Arial"/>
          <w:sz w:val="24"/>
          <w:szCs w:val="24"/>
          <w:lang w:val="es-ES"/>
        </w:rPr>
        <w:t xml:space="preserve">. </w:t>
      </w:r>
    </w:p>
    <w:p w:rsidR="009C1E87" w:rsidRPr="009A0F06" w:rsidRDefault="009C1E87" w:rsidP="003C4E96">
      <w:pPr>
        <w:pStyle w:val="BodyText"/>
        <w:numPr>
          <w:ilvl w:val="0"/>
          <w:numId w:val="21"/>
        </w:numPr>
        <w:spacing w:line="360" w:lineRule="auto"/>
        <w:rPr>
          <w:rFonts w:ascii="Arial" w:hAnsi="Arial" w:cs="Arial"/>
          <w:noProof/>
          <w:sz w:val="24"/>
          <w:szCs w:val="24"/>
          <w:lang w:val="es-ES"/>
        </w:rPr>
      </w:pPr>
      <w:r w:rsidRPr="009A0F06">
        <w:rPr>
          <w:rFonts w:ascii="Arial" w:hAnsi="Arial" w:cs="Arial"/>
          <w:noProof/>
          <w:sz w:val="24"/>
          <w:szCs w:val="24"/>
          <w:lang w:val="es-ES"/>
        </w:rPr>
        <w:t>Los utensilios en uso no podrán ser colocados en soluci</w:t>
      </w:r>
      <w:r>
        <w:rPr>
          <w:rFonts w:ascii="Arial" w:hAnsi="Arial" w:cs="Arial"/>
          <w:noProof/>
          <w:sz w:val="24"/>
          <w:szCs w:val="24"/>
          <w:lang w:val="es-ES"/>
        </w:rPr>
        <w:t>ón sanitizante o hielo</w:t>
      </w:r>
      <w:r w:rsidRPr="009A0F06">
        <w:rPr>
          <w:rFonts w:ascii="Arial" w:hAnsi="Arial" w:cs="Arial"/>
          <w:noProof/>
          <w:sz w:val="24"/>
          <w:szCs w:val="24"/>
          <w:lang w:val="es-ES"/>
        </w:rPr>
        <w:t>.</w:t>
      </w:r>
    </w:p>
    <w:p w:rsidR="009C1E87" w:rsidRPr="005549ED" w:rsidRDefault="009C1E87" w:rsidP="0063216C">
      <w:pPr>
        <w:pStyle w:val="BodyText"/>
        <w:spacing w:line="360" w:lineRule="auto"/>
        <w:ind w:hanging="360"/>
        <w:outlineLvl w:val="2"/>
        <w:rPr>
          <w:rFonts w:ascii="Arial" w:hAnsi="Arial" w:cs="Arial"/>
          <w:noProof/>
          <w:sz w:val="24"/>
          <w:szCs w:val="24"/>
          <w:u w:val="single"/>
          <w:lang w:val="es-ES"/>
        </w:rPr>
      </w:pPr>
      <w:r w:rsidRPr="009A0F06">
        <w:rPr>
          <w:rFonts w:ascii="Arial" w:hAnsi="Arial" w:cs="Arial"/>
          <w:b/>
          <w:noProof/>
          <w:sz w:val="24"/>
          <w:szCs w:val="24"/>
          <w:lang w:val="es-ES"/>
        </w:rPr>
        <w:tab/>
      </w:r>
      <w:r w:rsidRPr="005549ED">
        <w:rPr>
          <w:rFonts w:ascii="Arial" w:hAnsi="Arial" w:cs="Arial"/>
          <w:b/>
          <w:noProof/>
          <w:sz w:val="24"/>
          <w:szCs w:val="24"/>
          <w:u w:val="single"/>
          <w:lang w:val="es-ES"/>
        </w:rPr>
        <w:t>Sección 2.2 – El uso de las Palas</w:t>
      </w:r>
    </w:p>
    <w:p w:rsidR="009C1E87" w:rsidRPr="005549ED" w:rsidRDefault="009C1E87" w:rsidP="00E42F94">
      <w:pPr>
        <w:pStyle w:val="BodyText"/>
        <w:numPr>
          <w:ilvl w:val="0"/>
          <w:numId w:val="22"/>
        </w:numPr>
        <w:spacing w:line="360" w:lineRule="auto"/>
        <w:outlineLvl w:val="2"/>
        <w:rPr>
          <w:rFonts w:ascii="Arial" w:hAnsi="Arial" w:cs="Arial"/>
          <w:noProof/>
          <w:sz w:val="24"/>
          <w:szCs w:val="24"/>
          <w:lang w:val="es-ES"/>
        </w:rPr>
      </w:pPr>
      <w:r>
        <w:rPr>
          <w:rFonts w:ascii="Arial" w:hAnsi="Arial" w:cs="Arial"/>
          <w:noProof/>
          <w:sz w:val="24"/>
          <w:szCs w:val="24"/>
          <w:lang w:val="es-ES"/>
        </w:rPr>
        <w:t>A las palas se les encuentra en varias medidas y son el utensilio ideal para el control de porciones</w:t>
      </w:r>
      <w:r w:rsidRPr="005549ED">
        <w:rPr>
          <w:rFonts w:ascii="Arial" w:hAnsi="Arial" w:cs="Arial"/>
          <w:noProof/>
          <w:sz w:val="24"/>
          <w:szCs w:val="24"/>
          <w:lang w:val="es-ES"/>
        </w:rPr>
        <w:t xml:space="preserve">. </w:t>
      </w:r>
    </w:p>
    <w:p w:rsidR="009C1E87" w:rsidRPr="005549ED" w:rsidRDefault="009C1E87" w:rsidP="00E42F94">
      <w:pPr>
        <w:pStyle w:val="BodyText"/>
        <w:numPr>
          <w:ilvl w:val="0"/>
          <w:numId w:val="22"/>
        </w:numPr>
        <w:spacing w:line="360" w:lineRule="auto"/>
        <w:outlineLvl w:val="1"/>
        <w:rPr>
          <w:rFonts w:ascii="Arial" w:hAnsi="Arial" w:cs="Arial"/>
          <w:noProof/>
          <w:sz w:val="24"/>
          <w:szCs w:val="24"/>
          <w:lang w:val="es-ES"/>
        </w:rPr>
      </w:pPr>
      <w:r w:rsidRPr="005549ED">
        <w:rPr>
          <w:rFonts w:ascii="Arial" w:hAnsi="Arial" w:cs="Arial"/>
          <w:noProof/>
          <w:sz w:val="24"/>
          <w:szCs w:val="24"/>
          <w:lang w:val="es-ES"/>
        </w:rPr>
        <w:t xml:space="preserve">Cuando se utilice una pala con dispensador, es necesario que se evite el contacto del mecanismo del dispensador con el alimento. De este modo se podrá prevenir la transferencia de patógenos de las manos al alimento. </w:t>
      </w:r>
    </w:p>
    <w:p w:rsidR="009C1E87" w:rsidRPr="005549ED" w:rsidRDefault="009C1E87" w:rsidP="00E42F94">
      <w:pPr>
        <w:pStyle w:val="BodyText"/>
        <w:numPr>
          <w:ilvl w:val="0"/>
          <w:numId w:val="22"/>
        </w:numPr>
        <w:spacing w:line="360" w:lineRule="auto"/>
        <w:outlineLvl w:val="1"/>
        <w:rPr>
          <w:rFonts w:ascii="Arial" w:hAnsi="Arial" w:cs="Arial"/>
          <w:noProof/>
          <w:sz w:val="24"/>
          <w:szCs w:val="24"/>
          <w:lang w:val="es-ES"/>
        </w:rPr>
      </w:pPr>
      <w:r>
        <w:rPr>
          <w:rFonts w:ascii="Arial" w:hAnsi="Arial" w:cs="Arial"/>
          <w:noProof/>
          <w:sz w:val="24"/>
          <w:szCs w:val="24"/>
          <w:lang w:val="es-ES"/>
        </w:rPr>
        <w:t>La palas se pueden utilizar con o sin el uso de otras barreras</w:t>
      </w:r>
      <w:r w:rsidRPr="005549ED">
        <w:rPr>
          <w:rFonts w:ascii="Arial" w:hAnsi="Arial" w:cs="Arial"/>
          <w:noProof/>
          <w:sz w:val="24"/>
          <w:szCs w:val="24"/>
          <w:lang w:val="es-ES"/>
        </w:rPr>
        <w:t>. Las palas son una alternativa práctica al amnejo de alimentos con las manos de</w:t>
      </w:r>
      <w:r>
        <w:rPr>
          <w:rFonts w:ascii="Arial" w:hAnsi="Arial" w:cs="Arial"/>
          <w:noProof/>
          <w:sz w:val="24"/>
          <w:szCs w:val="24"/>
          <w:lang w:val="es-ES"/>
        </w:rPr>
        <w:t>s</w:t>
      </w:r>
      <w:r w:rsidRPr="005549ED">
        <w:rPr>
          <w:rFonts w:ascii="Arial" w:hAnsi="Arial" w:cs="Arial"/>
          <w:noProof/>
          <w:sz w:val="24"/>
          <w:szCs w:val="24"/>
          <w:lang w:val="es-ES"/>
        </w:rPr>
        <w:t>cubiertas en muchas situaciones.</w:t>
      </w:r>
    </w:p>
    <w:p w:rsidR="009C1E87" w:rsidRPr="003C478B" w:rsidRDefault="009C1E87" w:rsidP="00211968">
      <w:pPr>
        <w:pStyle w:val="BodyText"/>
        <w:spacing w:line="360" w:lineRule="auto"/>
        <w:ind w:left="720"/>
        <w:outlineLvl w:val="2"/>
        <w:rPr>
          <w:rFonts w:ascii="Arial" w:hAnsi="Arial" w:cs="Arial"/>
          <w:noProof/>
          <w:sz w:val="24"/>
          <w:szCs w:val="24"/>
          <w:lang w:val="es-ES"/>
        </w:rPr>
      </w:pPr>
      <w:r w:rsidRPr="003C478B">
        <w:rPr>
          <w:rFonts w:ascii="Arial" w:hAnsi="Arial" w:cs="Arial"/>
          <w:noProof/>
          <w:sz w:val="24"/>
          <w:szCs w:val="24"/>
          <w:lang w:val="es-ES"/>
        </w:rPr>
        <w:t>Las palas pueden ser empleadas como único utensilio o bien en conjunto con alg</w:t>
      </w:r>
      <w:r>
        <w:rPr>
          <w:rFonts w:ascii="Arial" w:hAnsi="Arial" w:cs="Arial"/>
          <w:noProof/>
          <w:sz w:val="24"/>
          <w:szCs w:val="24"/>
          <w:lang w:val="es-ES"/>
        </w:rPr>
        <w:t>ún otro utensilio de barrera como los guantes</w:t>
      </w:r>
      <w:r w:rsidRPr="003C478B">
        <w:rPr>
          <w:rFonts w:ascii="Arial" w:hAnsi="Arial" w:cs="Arial"/>
          <w:noProof/>
          <w:sz w:val="24"/>
          <w:szCs w:val="24"/>
          <w:lang w:val="es-ES"/>
        </w:rPr>
        <w:t>.</w:t>
      </w:r>
    </w:p>
    <w:p w:rsidR="009C1E87" w:rsidRPr="003C478B" w:rsidRDefault="009C1E87" w:rsidP="0063216C">
      <w:pPr>
        <w:pStyle w:val="BodyText"/>
        <w:spacing w:line="360" w:lineRule="auto"/>
        <w:outlineLvl w:val="2"/>
        <w:rPr>
          <w:rFonts w:ascii="Arial" w:hAnsi="Arial" w:cs="Arial"/>
          <w:noProof/>
          <w:sz w:val="24"/>
          <w:szCs w:val="24"/>
          <w:u w:val="single"/>
          <w:lang w:val="es-ES"/>
        </w:rPr>
      </w:pPr>
      <w:r w:rsidRPr="003C478B">
        <w:rPr>
          <w:rFonts w:ascii="Arial" w:hAnsi="Arial" w:cs="Arial"/>
          <w:b/>
          <w:noProof/>
          <w:sz w:val="24"/>
          <w:szCs w:val="24"/>
          <w:u w:val="single"/>
          <w:lang w:val="es-ES"/>
        </w:rPr>
        <w:t xml:space="preserve">Sección 2.3 – </w:t>
      </w:r>
      <w:r>
        <w:rPr>
          <w:rFonts w:ascii="Arial" w:hAnsi="Arial" w:cs="Arial"/>
          <w:b/>
          <w:noProof/>
          <w:sz w:val="24"/>
          <w:szCs w:val="24"/>
          <w:u w:val="single"/>
          <w:lang w:val="es-ES"/>
        </w:rPr>
        <w:t>El uso de las C</w:t>
      </w:r>
      <w:r w:rsidRPr="003C478B">
        <w:rPr>
          <w:rFonts w:ascii="Arial" w:hAnsi="Arial" w:cs="Arial"/>
          <w:b/>
          <w:noProof/>
          <w:sz w:val="24"/>
          <w:szCs w:val="24"/>
          <w:u w:val="single"/>
          <w:lang w:val="es-ES"/>
        </w:rPr>
        <w:t>ucharas</w:t>
      </w:r>
    </w:p>
    <w:p w:rsidR="009C1E87" w:rsidRPr="003C478B" w:rsidRDefault="009C1E87" w:rsidP="00E42F94">
      <w:pPr>
        <w:pStyle w:val="BodyText"/>
        <w:numPr>
          <w:ilvl w:val="0"/>
          <w:numId w:val="23"/>
        </w:numPr>
        <w:spacing w:line="360" w:lineRule="auto"/>
        <w:outlineLvl w:val="2"/>
        <w:rPr>
          <w:rFonts w:ascii="Arial" w:hAnsi="Arial" w:cs="Arial"/>
          <w:noProof/>
          <w:sz w:val="24"/>
          <w:szCs w:val="24"/>
          <w:lang w:val="es-ES"/>
        </w:rPr>
      </w:pPr>
      <w:r>
        <w:rPr>
          <w:rFonts w:ascii="Arial" w:hAnsi="Arial" w:cs="Arial"/>
          <w:noProof/>
          <w:sz w:val="24"/>
          <w:szCs w:val="24"/>
          <w:lang w:val="es-ES"/>
        </w:rPr>
        <w:t>Generalmente, las cucharas no tienen un tamaño de porción o forma predeterminados</w:t>
      </w:r>
      <w:r w:rsidRPr="003C478B">
        <w:rPr>
          <w:rFonts w:ascii="Arial" w:hAnsi="Arial" w:cs="Arial"/>
          <w:noProof/>
          <w:sz w:val="24"/>
          <w:szCs w:val="24"/>
          <w:lang w:val="es-ES"/>
        </w:rPr>
        <w:t>.</w:t>
      </w:r>
    </w:p>
    <w:p w:rsidR="009C1E87" w:rsidRPr="003C478B" w:rsidRDefault="009C1E87" w:rsidP="00E42F94">
      <w:pPr>
        <w:pStyle w:val="BodyText"/>
        <w:numPr>
          <w:ilvl w:val="0"/>
          <w:numId w:val="23"/>
        </w:numPr>
        <w:spacing w:line="360" w:lineRule="auto"/>
        <w:outlineLvl w:val="2"/>
        <w:rPr>
          <w:rFonts w:ascii="Arial" w:hAnsi="Arial" w:cs="Arial"/>
          <w:noProof/>
          <w:sz w:val="24"/>
          <w:szCs w:val="24"/>
          <w:lang w:val="es-ES"/>
        </w:rPr>
      </w:pPr>
      <w:r>
        <w:rPr>
          <w:rFonts w:ascii="Arial" w:hAnsi="Arial" w:cs="Arial"/>
          <w:noProof/>
          <w:sz w:val="24"/>
          <w:szCs w:val="24"/>
          <w:lang w:val="es-ES"/>
        </w:rPr>
        <w:t xml:space="preserve">Las cucharas usadas para probar alimentos deben ser lavadas, enjuagadas y sanitizadas entre cada uso. </w:t>
      </w:r>
      <w:r w:rsidRPr="003C478B">
        <w:rPr>
          <w:rFonts w:ascii="Arial" w:hAnsi="Arial" w:cs="Arial"/>
          <w:noProof/>
          <w:sz w:val="24"/>
          <w:szCs w:val="24"/>
          <w:lang w:val="es-ES"/>
        </w:rPr>
        <w:t>Las cucharas desechables o utensilios de un sólo uso podráin ser una buena opci</w:t>
      </w:r>
      <w:r>
        <w:rPr>
          <w:rFonts w:ascii="Arial" w:hAnsi="Arial" w:cs="Arial"/>
          <w:noProof/>
          <w:sz w:val="24"/>
          <w:szCs w:val="24"/>
          <w:lang w:val="es-ES"/>
        </w:rPr>
        <w:t>ón para este tipo de tareas.</w:t>
      </w:r>
      <w:r w:rsidRPr="003C478B">
        <w:rPr>
          <w:rFonts w:ascii="Arial" w:hAnsi="Arial" w:cs="Arial"/>
          <w:noProof/>
          <w:sz w:val="24"/>
          <w:szCs w:val="24"/>
          <w:lang w:val="es-ES"/>
        </w:rPr>
        <w:t xml:space="preserve"> </w:t>
      </w:r>
    </w:p>
    <w:p w:rsidR="009C1E87" w:rsidRPr="003C478B" w:rsidRDefault="009C1E87" w:rsidP="00E42F94">
      <w:pPr>
        <w:pStyle w:val="BodyText"/>
        <w:numPr>
          <w:ilvl w:val="0"/>
          <w:numId w:val="23"/>
        </w:numPr>
        <w:spacing w:line="360" w:lineRule="auto"/>
        <w:outlineLvl w:val="2"/>
        <w:rPr>
          <w:rFonts w:ascii="Arial" w:hAnsi="Arial" w:cs="Arial"/>
          <w:noProof/>
          <w:sz w:val="24"/>
          <w:szCs w:val="24"/>
          <w:lang w:val="es-ES"/>
        </w:rPr>
      </w:pPr>
      <w:r>
        <w:rPr>
          <w:rFonts w:ascii="Arial" w:hAnsi="Arial" w:cs="Arial"/>
          <w:noProof/>
          <w:sz w:val="24"/>
          <w:szCs w:val="24"/>
          <w:lang w:val="es-ES"/>
        </w:rPr>
        <w:t>El uso inapropiado de cucharas de prueba podría provocar enfermedades alimentarias</w:t>
      </w:r>
      <w:r w:rsidRPr="003C478B">
        <w:rPr>
          <w:rFonts w:ascii="Arial" w:hAnsi="Arial" w:cs="Arial"/>
          <w:noProof/>
          <w:sz w:val="24"/>
          <w:szCs w:val="24"/>
          <w:lang w:val="es-ES"/>
        </w:rPr>
        <w:t>.</w:t>
      </w:r>
    </w:p>
    <w:p w:rsidR="009C1E87" w:rsidRPr="00C41502" w:rsidRDefault="009C1E87" w:rsidP="00E42F94">
      <w:pPr>
        <w:pStyle w:val="BodyText"/>
        <w:numPr>
          <w:ilvl w:val="0"/>
          <w:numId w:val="23"/>
        </w:numPr>
        <w:spacing w:line="360" w:lineRule="auto"/>
        <w:outlineLvl w:val="1"/>
        <w:rPr>
          <w:rFonts w:ascii="Arial" w:hAnsi="Arial" w:cs="Arial"/>
          <w:noProof/>
          <w:sz w:val="24"/>
          <w:szCs w:val="24"/>
          <w:lang w:val="es-ES"/>
        </w:rPr>
      </w:pPr>
      <w:r w:rsidRPr="00C41502">
        <w:rPr>
          <w:rFonts w:ascii="Arial" w:hAnsi="Arial" w:cs="Arial"/>
          <w:noProof/>
          <w:sz w:val="24"/>
          <w:szCs w:val="24"/>
          <w:lang w:val="es-ES"/>
        </w:rPr>
        <w:t>Las cucharas pueden ser utilizadas con o sin la ayuda de otros utensilios de barrera. Las cucharas son una alternativa práctica para la manipulaci</w:t>
      </w:r>
      <w:r>
        <w:rPr>
          <w:rFonts w:ascii="Arial" w:hAnsi="Arial" w:cs="Arial"/>
          <w:noProof/>
          <w:sz w:val="24"/>
          <w:szCs w:val="24"/>
          <w:lang w:val="es-ES"/>
        </w:rPr>
        <w:t>ón de alimentos con las manos descubiertas en muchas situaciones</w:t>
      </w:r>
      <w:r w:rsidRPr="00C41502">
        <w:rPr>
          <w:rFonts w:ascii="Arial" w:hAnsi="Arial" w:cs="Arial"/>
          <w:noProof/>
          <w:sz w:val="24"/>
          <w:szCs w:val="24"/>
          <w:lang w:val="es-ES"/>
        </w:rPr>
        <w:t>.</w:t>
      </w:r>
    </w:p>
    <w:p w:rsidR="009C1E87" w:rsidRPr="00E041A4" w:rsidRDefault="009C1E87" w:rsidP="0063216C">
      <w:pPr>
        <w:pStyle w:val="BodyText"/>
        <w:spacing w:line="360" w:lineRule="auto"/>
        <w:outlineLvl w:val="2"/>
        <w:rPr>
          <w:rFonts w:ascii="Arial" w:hAnsi="Arial" w:cs="Arial"/>
          <w:b/>
          <w:noProof/>
          <w:sz w:val="24"/>
          <w:szCs w:val="24"/>
          <w:u w:val="single"/>
        </w:rPr>
      </w:pPr>
      <w:r>
        <w:rPr>
          <w:rFonts w:ascii="Arial" w:hAnsi="Arial" w:cs="Arial"/>
          <w:b/>
          <w:noProof/>
          <w:sz w:val="24"/>
          <w:szCs w:val="24"/>
          <w:u w:val="single"/>
        </w:rPr>
        <w:lastRenderedPageBreak/>
        <w:t>Secció</w:t>
      </w:r>
      <w:r w:rsidRPr="00E041A4">
        <w:rPr>
          <w:rFonts w:ascii="Arial" w:hAnsi="Arial" w:cs="Arial"/>
          <w:b/>
          <w:noProof/>
          <w:sz w:val="24"/>
          <w:szCs w:val="24"/>
          <w:u w:val="single"/>
        </w:rPr>
        <w:t xml:space="preserve">n 2.4 – </w:t>
      </w:r>
      <w:r>
        <w:rPr>
          <w:rFonts w:ascii="Arial" w:hAnsi="Arial" w:cs="Arial"/>
          <w:b/>
          <w:noProof/>
          <w:sz w:val="24"/>
          <w:szCs w:val="24"/>
          <w:u w:val="single"/>
        </w:rPr>
        <w:t>El uso de Cucharones</w:t>
      </w:r>
    </w:p>
    <w:p w:rsidR="009C1E87" w:rsidRPr="00C41502" w:rsidRDefault="009C1E87" w:rsidP="00E42F94">
      <w:pPr>
        <w:pStyle w:val="BodyText"/>
        <w:numPr>
          <w:ilvl w:val="0"/>
          <w:numId w:val="24"/>
        </w:numPr>
        <w:spacing w:line="360" w:lineRule="auto"/>
        <w:outlineLvl w:val="2"/>
        <w:rPr>
          <w:rFonts w:ascii="Arial" w:hAnsi="Arial" w:cs="Arial"/>
          <w:noProof/>
          <w:sz w:val="24"/>
          <w:szCs w:val="24"/>
          <w:lang w:val="es-ES"/>
        </w:rPr>
      </w:pPr>
      <w:r w:rsidRPr="00C41502">
        <w:rPr>
          <w:rFonts w:ascii="Arial" w:hAnsi="Arial" w:cs="Arial"/>
          <w:noProof/>
          <w:sz w:val="24"/>
          <w:szCs w:val="24"/>
          <w:lang w:val="es-ES"/>
        </w:rPr>
        <w:t>Los cucuarones están disponibles en varios tamaños y son un utensilio ideal para el control de porciones.</w:t>
      </w:r>
    </w:p>
    <w:p w:rsidR="009C1E87" w:rsidRPr="00C41502" w:rsidRDefault="009C1E87" w:rsidP="00E42F94">
      <w:pPr>
        <w:pStyle w:val="BodyText"/>
        <w:numPr>
          <w:ilvl w:val="0"/>
          <w:numId w:val="24"/>
        </w:numPr>
        <w:spacing w:line="360" w:lineRule="auto"/>
        <w:outlineLvl w:val="1"/>
        <w:rPr>
          <w:rFonts w:ascii="Arial" w:hAnsi="Arial" w:cs="Arial"/>
          <w:noProof/>
          <w:sz w:val="24"/>
          <w:szCs w:val="24"/>
          <w:lang w:val="es-ES"/>
        </w:rPr>
      </w:pPr>
      <w:r>
        <w:rPr>
          <w:rFonts w:ascii="Arial" w:hAnsi="Arial" w:cs="Arial"/>
          <w:noProof/>
          <w:sz w:val="24"/>
          <w:szCs w:val="24"/>
          <w:lang w:val="es-ES"/>
        </w:rPr>
        <w:t xml:space="preserve">Los cucharones pueden ser utilizados con o sin la ayuda de otros utensilios de barrera. </w:t>
      </w:r>
      <w:r w:rsidRPr="00C41502">
        <w:rPr>
          <w:rFonts w:ascii="Arial" w:hAnsi="Arial" w:cs="Arial"/>
          <w:noProof/>
          <w:sz w:val="24"/>
          <w:szCs w:val="24"/>
          <w:lang w:val="es-ES"/>
        </w:rPr>
        <w:t>Los cucharones son una alternativa práctica para la manipulación de alimentos con las manos descubiertas en muchas situaciones.</w:t>
      </w:r>
    </w:p>
    <w:p w:rsidR="009C1E87" w:rsidRPr="00C41502" w:rsidRDefault="009C1E87" w:rsidP="00E42F94">
      <w:pPr>
        <w:pStyle w:val="BodyText"/>
        <w:numPr>
          <w:ilvl w:val="0"/>
          <w:numId w:val="24"/>
        </w:numPr>
        <w:spacing w:line="360" w:lineRule="auto"/>
        <w:outlineLvl w:val="1"/>
        <w:rPr>
          <w:rFonts w:ascii="Arial" w:hAnsi="Arial" w:cs="Arial"/>
          <w:noProof/>
          <w:sz w:val="24"/>
          <w:szCs w:val="24"/>
          <w:u w:val="single"/>
          <w:lang w:val="es-ES"/>
        </w:rPr>
      </w:pPr>
      <w:r>
        <w:rPr>
          <w:rFonts w:ascii="Arial" w:hAnsi="Arial" w:cs="Arial"/>
          <w:noProof/>
          <w:sz w:val="24"/>
          <w:szCs w:val="24"/>
          <w:lang w:val="es-ES"/>
        </w:rPr>
        <w:t>Los cucharones se pueden utilizar solos o con la ayuda de otros utensilios de barrera como los guantes</w:t>
      </w:r>
      <w:r w:rsidRPr="00C41502">
        <w:rPr>
          <w:rFonts w:ascii="Arial" w:hAnsi="Arial" w:cs="Arial"/>
          <w:noProof/>
          <w:sz w:val="24"/>
          <w:szCs w:val="24"/>
          <w:lang w:val="es-ES"/>
        </w:rPr>
        <w:t>.</w:t>
      </w:r>
    </w:p>
    <w:p w:rsidR="009C1E87" w:rsidRPr="00C41502" w:rsidRDefault="009C1E87" w:rsidP="0063216C">
      <w:pPr>
        <w:pStyle w:val="BodyText"/>
        <w:spacing w:line="360" w:lineRule="auto"/>
        <w:outlineLvl w:val="1"/>
        <w:rPr>
          <w:rFonts w:ascii="Arial" w:hAnsi="Arial" w:cs="Arial"/>
          <w:b/>
          <w:noProof/>
          <w:sz w:val="24"/>
          <w:szCs w:val="24"/>
          <w:lang w:val="es-ES"/>
        </w:rPr>
      </w:pPr>
    </w:p>
    <w:p w:rsidR="009C1E87" w:rsidRPr="003B3F56" w:rsidRDefault="009C1E87" w:rsidP="0063216C">
      <w:pPr>
        <w:pStyle w:val="BodyText"/>
        <w:spacing w:line="360" w:lineRule="auto"/>
        <w:ind w:hanging="360"/>
        <w:outlineLvl w:val="1"/>
        <w:rPr>
          <w:rFonts w:ascii="Arial" w:hAnsi="Arial" w:cs="Arial"/>
          <w:b/>
          <w:noProof/>
          <w:sz w:val="28"/>
          <w:szCs w:val="28"/>
          <w:lang w:val="es-ES"/>
        </w:rPr>
      </w:pPr>
      <w:r w:rsidRPr="003B3F56">
        <w:rPr>
          <w:rFonts w:ascii="Arial" w:hAnsi="Arial" w:cs="Arial"/>
          <w:b/>
          <w:noProof/>
          <w:sz w:val="28"/>
          <w:szCs w:val="28"/>
          <w:lang w:val="es-ES"/>
        </w:rPr>
        <w:t>SECCIÓN 3 – ESPÁTULAS</w:t>
      </w:r>
    </w:p>
    <w:p w:rsidR="009C1E87" w:rsidRPr="003B3F56" w:rsidRDefault="00D41F90" w:rsidP="007F5017">
      <w:pPr>
        <w:pStyle w:val="BodyText"/>
        <w:spacing w:line="360" w:lineRule="auto"/>
        <w:ind w:hanging="360"/>
        <w:jc w:val="center"/>
        <w:outlineLvl w:val="1"/>
        <w:rPr>
          <w:rFonts w:ascii="Arial" w:hAnsi="Arial" w:cs="Arial"/>
          <w:b/>
          <w:noProof/>
          <w:sz w:val="24"/>
          <w:szCs w:val="24"/>
          <w:lang w:val="es-ES"/>
        </w:rPr>
      </w:pPr>
      <w:r w:rsidRPr="00D41F90">
        <w:rPr>
          <w:rFonts w:ascii="Arial" w:hAnsi="Arial" w:cs="Arial"/>
          <w:b/>
          <w:noProof/>
          <w:sz w:val="24"/>
          <w:szCs w:val="24"/>
        </w:rPr>
        <w:pict>
          <v:shape id="Picture 8" o:spid="_x0000_i1031" type="#_x0000_t75" alt="spat" style="width:97.5pt;height:97.5pt;visibility:visible">
            <v:imagedata r:id="rId27" o:title=""/>
          </v:shape>
        </w:pict>
      </w:r>
      <w:r w:rsidR="009C1E87" w:rsidRPr="003B3F56">
        <w:rPr>
          <w:rFonts w:ascii="Times New Roman" w:hAnsi="Times New Roman"/>
          <w:noProof/>
          <w:sz w:val="24"/>
          <w:szCs w:val="24"/>
          <w:lang w:val="es-ES"/>
        </w:rPr>
        <w:t xml:space="preserve">                     </w:t>
      </w:r>
      <w:r w:rsidR="00571917" w:rsidRPr="00D41F90">
        <w:rPr>
          <w:rFonts w:ascii="Arial" w:hAnsi="Arial" w:cs="Arial"/>
          <w:b/>
          <w:noProof/>
          <w:sz w:val="24"/>
          <w:szCs w:val="24"/>
        </w:rPr>
        <w:pict>
          <v:shape id="Picture 9" o:spid="_x0000_i1032" type="#_x0000_t75" alt="Sell_3pc_Silicone_Spatula_Set" style="width:97.5pt;height:97.5pt;visibility:visible">
            <v:imagedata r:id="rId28" o:title=""/>
          </v:shape>
        </w:pict>
      </w:r>
      <w:r w:rsidR="009C1E87" w:rsidRPr="003B3F56">
        <w:rPr>
          <w:rFonts w:ascii="Arial" w:hAnsi="Arial" w:cs="Arial"/>
          <w:b/>
          <w:noProof/>
          <w:sz w:val="24"/>
          <w:szCs w:val="24"/>
          <w:lang w:val="es-ES"/>
        </w:rPr>
        <w:t xml:space="preserve">                    </w:t>
      </w:r>
      <w:r w:rsidR="009C1E87" w:rsidRPr="003B3F56">
        <w:rPr>
          <w:rFonts w:ascii="Times New Roman" w:hAnsi="Times New Roman"/>
          <w:noProof/>
          <w:sz w:val="24"/>
          <w:szCs w:val="24"/>
          <w:lang w:val="es-ES"/>
        </w:rPr>
        <w:t xml:space="preserve"> </w:t>
      </w:r>
      <w:r w:rsidR="00571917" w:rsidRPr="00D41F90">
        <w:rPr>
          <w:rFonts w:ascii="Arial" w:hAnsi="Arial" w:cs="Arial"/>
          <w:b/>
          <w:noProof/>
          <w:sz w:val="24"/>
          <w:szCs w:val="24"/>
        </w:rPr>
        <w:pict>
          <v:shape id="Picture 10" o:spid="_x0000_i1033" type="#_x0000_t75" alt="wood spat" style="width:81pt;height:102pt;visibility:visible">
            <v:imagedata r:id="rId29" o:title=""/>
          </v:shape>
        </w:pict>
      </w:r>
    </w:p>
    <w:p w:rsidR="009C1E87" w:rsidRPr="003B3F56" w:rsidRDefault="009C1E87" w:rsidP="0063216C">
      <w:pPr>
        <w:pStyle w:val="BodyText"/>
        <w:spacing w:line="360" w:lineRule="auto"/>
        <w:ind w:hanging="360"/>
        <w:outlineLvl w:val="1"/>
        <w:rPr>
          <w:rFonts w:ascii="Arial" w:hAnsi="Arial" w:cs="Arial"/>
          <w:b/>
          <w:noProof/>
          <w:sz w:val="24"/>
          <w:szCs w:val="24"/>
          <w:lang w:val="es-ES"/>
        </w:rPr>
      </w:pPr>
      <w:r w:rsidRPr="003B3F56">
        <w:rPr>
          <w:rFonts w:ascii="Arial" w:hAnsi="Arial" w:cs="Arial"/>
          <w:b/>
          <w:noProof/>
          <w:sz w:val="24"/>
          <w:szCs w:val="24"/>
          <w:u w:val="single"/>
          <w:lang w:val="es-ES"/>
        </w:rPr>
        <w:t xml:space="preserve">Sección 3.1 – </w:t>
      </w:r>
      <w:r>
        <w:rPr>
          <w:rFonts w:ascii="Arial" w:hAnsi="Arial" w:cs="Arial"/>
          <w:b/>
          <w:noProof/>
          <w:sz w:val="24"/>
          <w:szCs w:val="24"/>
          <w:u w:val="single"/>
          <w:lang w:val="es-ES"/>
        </w:rPr>
        <w:t>Cuá</w:t>
      </w:r>
      <w:r w:rsidRPr="003B3F56">
        <w:rPr>
          <w:rFonts w:ascii="Arial" w:hAnsi="Arial" w:cs="Arial"/>
          <w:b/>
          <w:noProof/>
          <w:sz w:val="24"/>
          <w:szCs w:val="24"/>
          <w:u w:val="single"/>
          <w:lang w:val="es-ES"/>
        </w:rPr>
        <w:t>ndo debe usar esp</w:t>
      </w:r>
      <w:r>
        <w:rPr>
          <w:rFonts w:ascii="Arial" w:hAnsi="Arial" w:cs="Arial"/>
          <w:b/>
          <w:noProof/>
          <w:sz w:val="24"/>
          <w:szCs w:val="24"/>
          <w:u w:val="single"/>
          <w:lang w:val="es-ES"/>
        </w:rPr>
        <w:t>átulas el empleado que manipula alimentos</w:t>
      </w:r>
    </w:p>
    <w:p w:rsidR="009C1E87" w:rsidRPr="003B3F56" w:rsidRDefault="009C1E87" w:rsidP="00160130">
      <w:pPr>
        <w:pStyle w:val="BodyText"/>
        <w:numPr>
          <w:ilvl w:val="0"/>
          <w:numId w:val="25"/>
        </w:numPr>
        <w:spacing w:line="360" w:lineRule="auto"/>
        <w:rPr>
          <w:rFonts w:ascii="Arial" w:hAnsi="Arial" w:cs="Arial"/>
          <w:noProof/>
          <w:sz w:val="24"/>
          <w:szCs w:val="24"/>
          <w:lang w:val="es-ES"/>
        </w:rPr>
      </w:pPr>
      <w:r>
        <w:rPr>
          <w:rFonts w:ascii="Arial" w:hAnsi="Arial" w:cs="Arial"/>
          <w:noProof/>
          <w:sz w:val="24"/>
          <w:szCs w:val="24"/>
          <w:lang w:val="es-ES"/>
        </w:rPr>
        <w:t>Los manipuladosres de alimentos, el personal de servicio o los consumidores emplean l</w:t>
      </w:r>
      <w:r w:rsidRPr="003B3F56">
        <w:rPr>
          <w:rFonts w:ascii="Arial" w:hAnsi="Arial" w:cs="Arial"/>
          <w:noProof/>
          <w:sz w:val="24"/>
          <w:szCs w:val="24"/>
          <w:lang w:val="es-ES"/>
        </w:rPr>
        <w:t xml:space="preserve">as espátulas se usan para revolver, porcionar, untar o levantar los alimentos. </w:t>
      </w:r>
    </w:p>
    <w:p w:rsidR="009C1E87" w:rsidRPr="003B3F56" w:rsidRDefault="009C1E87" w:rsidP="00160130">
      <w:pPr>
        <w:pStyle w:val="BodyText"/>
        <w:numPr>
          <w:ilvl w:val="0"/>
          <w:numId w:val="25"/>
        </w:numPr>
        <w:spacing w:line="360" w:lineRule="auto"/>
        <w:rPr>
          <w:rFonts w:ascii="Arial" w:hAnsi="Arial" w:cs="Arial"/>
          <w:noProof/>
          <w:sz w:val="24"/>
          <w:szCs w:val="24"/>
          <w:lang w:val="es-ES"/>
        </w:rPr>
      </w:pPr>
      <w:r w:rsidRPr="003B3F56">
        <w:rPr>
          <w:rFonts w:ascii="Arial" w:hAnsi="Arial" w:cs="Arial"/>
          <w:noProof/>
          <w:sz w:val="24"/>
          <w:szCs w:val="24"/>
          <w:lang w:val="es-ES"/>
        </w:rPr>
        <w:t xml:space="preserve">Los materiales de contrucción y el </w:t>
      </w:r>
      <w:r>
        <w:rPr>
          <w:rFonts w:ascii="Arial" w:hAnsi="Arial" w:cs="Arial"/>
          <w:noProof/>
          <w:sz w:val="24"/>
          <w:szCs w:val="24"/>
          <w:lang w:val="es-ES"/>
        </w:rPr>
        <w:t>diseño de las superficies en co</w:t>
      </w:r>
      <w:r w:rsidRPr="003B3F56">
        <w:rPr>
          <w:rFonts w:ascii="Arial" w:hAnsi="Arial" w:cs="Arial"/>
          <w:noProof/>
          <w:sz w:val="24"/>
          <w:szCs w:val="24"/>
          <w:lang w:val="es-ES"/>
        </w:rPr>
        <w:t>ntacto con alimentos deben cumplir con los requerimientos establecidos por</w:t>
      </w:r>
      <w:r>
        <w:rPr>
          <w:rFonts w:ascii="Arial" w:hAnsi="Arial" w:cs="Arial"/>
          <w:noProof/>
          <w:sz w:val="24"/>
          <w:szCs w:val="24"/>
          <w:lang w:val="es-ES"/>
        </w:rPr>
        <w:t xml:space="preserve"> la sección      4-201.11 del Código Alimentario de la FDA y deben ser durables y conservar sus cualidades características bajo condiciones normales de uso</w:t>
      </w:r>
      <w:r w:rsidRPr="003B3F56">
        <w:rPr>
          <w:rFonts w:ascii="Arial" w:hAnsi="Arial" w:cs="Arial"/>
          <w:noProof/>
          <w:sz w:val="24"/>
          <w:szCs w:val="24"/>
          <w:lang w:val="es-ES"/>
        </w:rPr>
        <w:t>.</w:t>
      </w:r>
    </w:p>
    <w:p w:rsidR="009C1E87" w:rsidRPr="003B3F56" w:rsidRDefault="009C1E87" w:rsidP="00160130">
      <w:pPr>
        <w:pStyle w:val="BodyText"/>
        <w:numPr>
          <w:ilvl w:val="0"/>
          <w:numId w:val="25"/>
        </w:numPr>
        <w:spacing w:line="360" w:lineRule="auto"/>
        <w:rPr>
          <w:rFonts w:ascii="Arial" w:hAnsi="Arial" w:cs="Arial"/>
          <w:noProof/>
          <w:sz w:val="24"/>
          <w:szCs w:val="24"/>
          <w:lang w:val="es-ES"/>
        </w:rPr>
      </w:pPr>
      <w:r>
        <w:rPr>
          <w:rFonts w:ascii="Arial" w:hAnsi="Arial" w:cs="Arial"/>
          <w:noProof/>
          <w:sz w:val="24"/>
          <w:szCs w:val="24"/>
          <w:lang w:val="es-ES"/>
        </w:rPr>
        <w:t>Todos los utensilios deben ser lavados, enjuagados, desinfectados y secados al aire entre cada uso o al menos cada cuatro horas durante su uso contínuo</w:t>
      </w:r>
      <w:r w:rsidRPr="003B3F56">
        <w:rPr>
          <w:rFonts w:ascii="Arial" w:hAnsi="Arial" w:cs="Arial"/>
          <w:noProof/>
          <w:sz w:val="24"/>
          <w:szCs w:val="24"/>
          <w:lang w:val="es-ES"/>
        </w:rPr>
        <w:t>.</w:t>
      </w:r>
    </w:p>
    <w:p w:rsidR="009C1E87" w:rsidRDefault="009C1E87" w:rsidP="00160130">
      <w:pPr>
        <w:pStyle w:val="BodyText"/>
        <w:numPr>
          <w:ilvl w:val="0"/>
          <w:numId w:val="25"/>
        </w:numPr>
        <w:spacing w:line="360" w:lineRule="auto"/>
        <w:rPr>
          <w:rFonts w:ascii="Arial" w:hAnsi="Arial" w:cs="Arial"/>
          <w:noProof/>
          <w:sz w:val="24"/>
          <w:szCs w:val="24"/>
          <w:lang w:val="es-ES"/>
        </w:rPr>
      </w:pPr>
      <w:r w:rsidRPr="00CE5226">
        <w:rPr>
          <w:rFonts w:ascii="Arial" w:hAnsi="Arial" w:cs="Arial"/>
          <w:noProof/>
          <w:sz w:val="24"/>
          <w:szCs w:val="24"/>
          <w:lang w:val="es-ES"/>
        </w:rPr>
        <w:t>Cuando no se les esté utilizando, los utensilios deben ser almacenados de tal manera que se prevenga el desarrollo de microorganismos, dentro del mismo alimento, en un sitio limpio y protegido, en un recipiente con agua corriente o en un recipiente con agua caliente a una temperatura m</w:t>
      </w:r>
      <w:r>
        <w:rPr>
          <w:rFonts w:ascii="Arial" w:hAnsi="Arial" w:cs="Arial"/>
          <w:noProof/>
          <w:sz w:val="24"/>
          <w:szCs w:val="24"/>
          <w:lang w:val="es-ES"/>
        </w:rPr>
        <w:t xml:space="preserve">ínima de </w:t>
      </w:r>
      <w:r w:rsidRPr="00CE5226">
        <w:rPr>
          <w:rFonts w:ascii="Arial" w:hAnsi="Arial" w:cs="Arial"/>
          <w:noProof/>
          <w:sz w:val="24"/>
          <w:szCs w:val="24"/>
          <w:lang w:val="es-ES"/>
        </w:rPr>
        <w:t>135</w:t>
      </w:r>
      <w:r>
        <w:rPr>
          <w:rFonts w:ascii="Arial" w:hAnsi="Arial" w:cs="Arial"/>
          <w:noProof/>
          <w:sz w:val="24"/>
          <w:szCs w:val="24"/>
          <w:lang w:val="es-ES"/>
        </w:rPr>
        <w:t xml:space="preserve">° </w:t>
      </w:r>
      <w:r w:rsidRPr="00CE5226">
        <w:rPr>
          <w:rFonts w:ascii="Arial" w:hAnsi="Arial" w:cs="Arial"/>
          <w:noProof/>
          <w:sz w:val="24"/>
          <w:szCs w:val="24"/>
          <w:lang w:val="es-ES"/>
        </w:rPr>
        <w:t>F.</w:t>
      </w:r>
    </w:p>
    <w:p w:rsidR="009C1E87" w:rsidRPr="00CE5226" w:rsidRDefault="009C1E87" w:rsidP="00EE326E">
      <w:pPr>
        <w:pStyle w:val="BodyText"/>
        <w:spacing w:line="360" w:lineRule="auto"/>
        <w:ind w:left="720"/>
        <w:rPr>
          <w:rFonts w:ascii="Arial" w:hAnsi="Arial" w:cs="Arial"/>
          <w:noProof/>
          <w:sz w:val="24"/>
          <w:szCs w:val="24"/>
          <w:lang w:val="es-ES"/>
        </w:rPr>
      </w:pPr>
      <w:r>
        <w:rPr>
          <w:rFonts w:ascii="Arial" w:hAnsi="Arial" w:cs="Arial"/>
          <w:noProof/>
          <w:sz w:val="24"/>
          <w:szCs w:val="24"/>
          <w:lang w:val="es-ES"/>
        </w:rPr>
        <w:br w:type="page"/>
      </w:r>
    </w:p>
    <w:p w:rsidR="009C1E87" w:rsidRPr="003C182B" w:rsidRDefault="009C1E87" w:rsidP="00160130">
      <w:pPr>
        <w:pStyle w:val="BodyText"/>
        <w:numPr>
          <w:ilvl w:val="0"/>
          <w:numId w:val="25"/>
        </w:numPr>
        <w:spacing w:line="360" w:lineRule="auto"/>
        <w:rPr>
          <w:rFonts w:ascii="Arial" w:hAnsi="Arial" w:cs="Arial"/>
          <w:noProof/>
          <w:sz w:val="24"/>
          <w:szCs w:val="24"/>
          <w:lang w:val="es-ES"/>
        </w:rPr>
      </w:pPr>
      <w:r w:rsidRPr="003C182B">
        <w:rPr>
          <w:rFonts w:ascii="Arial" w:hAnsi="Arial" w:cs="Arial"/>
          <w:sz w:val="24"/>
          <w:szCs w:val="24"/>
          <w:lang w:val="es-ES"/>
        </w:rPr>
        <w:t xml:space="preserve">Durante pausas en la preparación o servicio de alimentos, los utensilios para </w:t>
      </w:r>
      <w:r>
        <w:rPr>
          <w:rFonts w:ascii="Arial" w:hAnsi="Arial" w:cs="Arial"/>
          <w:sz w:val="24"/>
          <w:szCs w:val="24"/>
          <w:lang w:val="es-ES"/>
        </w:rPr>
        <w:t>prepara</w:t>
      </w:r>
      <w:r w:rsidRPr="003C182B">
        <w:rPr>
          <w:rFonts w:ascii="Arial" w:hAnsi="Arial" w:cs="Arial"/>
          <w:sz w:val="24"/>
          <w:szCs w:val="24"/>
          <w:lang w:val="es-ES"/>
        </w:rPr>
        <w:t xml:space="preserve">r o server alimentos </w:t>
      </w:r>
      <w:r>
        <w:rPr>
          <w:rFonts w:ascii="Arial" w:hAnsi="Arial" w:cs="Arial"/>
          <w:sz w:val="24"/>
          <w:szCs w:val="24"/>
          <w:lang w:val="es-ES"/>
        </w:rPr>
        <w:t>deberán ser almacenados:</w:t>
      </w:r>
      <w:r w:rsidRPr="003C182B">
        <w:rPr>
          <w:rFonts w:ascii="Arial" w:hAnsi="Arial" w:cs="Arial"/>
          <w:sz w:val="24"/>
          <w:szCs w:val="24"/>
          <w:lang w:val="es-ES"/>
        </w:rPr>
        <w:t xml:space="preserve"> </w:t>
      </w:r>
    </w:p>
    <w:p w:rsidR="009C1E87" w:rsidRPr="00B960CC" w:rsidRDefault="009C1E87" w:rsidP="003C182B">
      <w:pPr>
        <w:pStyle w:val="BodyText"/>
        <w:numPr>
          <w:ilvl w:val="0"/>
          <w:numId w:val="38"/>
        </w:numPr>
        <w:spacing w:line="360" w:lineRule="auto"/>
        <w:rPr>
          <w:rFonts w:ascii="Arial" w:hAnsi="Arial" w:cs="Arial"/>
          <w:sz w:val="24"/>
          <w:szCs w:val="24"/>
          <w:lang w:val="es-ES"/>
        </w:rPr>
      </w:pPr>
      <w:r>
        <w:rPr>
          <w:rFonts w:ascii="Arial" w:hAnsi="Arial" w:cs="Arial"/>
          <w:color w:val="000000"/>
          <w:sz w:val="24"/>
          <w:szCs w:val="24"/>
          <w:lang w:val="es-ES"/>
        </w:rPr>
        <w:t>Dentro del mismo alimento con el mango encima del alimento y fuera del recipiente</w:t>
      </w:r>
      <w:r w:rsidRPr="00B960CC">
        <w:rPr>
          <w:rFonts w:ascii="Arial" w:hAnsi="Arial" w:cs="Arial"/>
          <w:color w:val="000000"/>
          <w:sz w:val="24"/>
          <w:szCs w:val="24"/>
          <w:lang w:val="es-ES"/>
        </w:rPr>
        <w:t>.</w:t>
      </w:r>
    </w:p>
    <w:p w:rsidR="009C1E87" w:rsidRPr="00B960CC" w:rsidRDefault="009C1E87" w:rsidP="003C182B">
      <w:pPr>
        <w:pStyle w:val="NormalWeb"/>
        <w:numPr>
          <w:ilvl w:val="0"/>
          <w:numId w:val="38"/>
        </w:numPr>
        <w:rPr>
          <w:rFonts w:ascii="Arial" w:hAnsi="Arial" w:cs="Arial"/>
          <w:sz w:val="24"/>
          <w:szCs w:val="24"/>
          <w:lang w:val="es-ES"/>
        </w:rPr>
      </w:pPr>
      <w:r w:rsidRPr="00B960CC">
        <w:rPr>
          <w:rFonts w:ascii="Arial" w:hAnsi="Arial" w:cs="Arial"/>
          <w:sz w:val="24"/>
          <w:szCs w:val="24"/>
          <w:lang w:val="es-ES"/>
        </w:rPr>
        <w:t>Dentro del alimento que no sea potencialmente peligrosos (que requiera control de tiempo/temperatura para mantenerlo</w:t>
      </w:r>
      <w:r>
        <w:rPr>
          <w:rFonts w:ascii="Arial" w:hAnsi="Arial" w:cs="Arial"/>
          <w:sz w:val="24"/>
          <w:szCs w:val="24"/>
          <w:lang w:val="es-ES"/>
        </w:rPr>
        <w:t>s</w:t>
      </w:r>
      <w:r w:rsidRPr="00B960CC">
        <w:rPr>
          <w:rFonts w:ascii="Arial" w:hAnsi="Arial" w:cs="Arial"/>
          <w:sz w:val="24"/>
          <w:szCs w:val="24"/>
          <w:lang w:val="es-ES"/>
        </w:rPr>
        <w:t xml:space="preserve"> seguro</w:t>
      </w:r>
      <w:r>
        <w:rPr>
          <w:rFonts w:ascii="Arial" w:hAnsi="Arial" w:cs="Arial"/>
          <w:sz w:val="24"/>
          <w:szCs w:val="24"/>
          <w:lang w:val="es-ES"/>
        </w:rPr>
        <w:t>s</w:t>
      </w:r>
      <w:r w:rsidRPr="00B960CC">
        <w:rPr>
          <w:rFonts w:ascii="Arial" w:hAnsi="Arial" w:cs="Arial"/>
          <w:sz w:val="24"/>
          <w:szCs w:val="24"/>
          <w:lang w:val="es-ES"/>
        </w:rPr>
        <w:t>) con el mango encima del alimento dentro del mismo recipient</w:t>
      </w:r>
      <w:r>
        <w:rPr>
          <w:rFonts w:ascii="Arial" w:hAnsi="Arial" w:cs="Arial"/>
          <w:sz w:val="24"/>
          <w:szCs w:val="24"/>
          <w:lang w:val="es-ES"/>
        </w:rPr>
        <w:t>e</w:t>
      </w:r>
      <w:r w:rsidRPr="00B960CC">
        <w:rPr>
          <w:rFonts w:ascii="Arial" w:hAnsi="Arial" w:cs="Arial"/>
          <w:sz w:val="24"/>
          <w:szCs w:val="24"/>
          <w:lang w:val="es-ES"/>
        </w:rPr>
        <w:t xml:space="preserve"> o equipos en recipient</w:t>
      </w:r>
      <w:r>
        <w:rPr>
          <w:rFonts w:ascii="Arial" w:hAnsi="Arial" w:cs="Arial"/>
          <w:sz w:val="24"/>
          <w:szCs w:val="24"/>
          <w:lang w:val="es-ES"/>
        </w:rPr>
        <w:t>e</w:t>
      </w:r>
      <w:r w:rsidRPr="00B960CC">
        <w:rPr>
          <w:rFonts w:ascii="Arial" w:hAnsi="Arial" w:cs="Arial"/>
          <w:sz w:val="24"/>
          <w:szCs w:val="24"/>
          <w:lang w:val="es-ES"/>
        </w:rPr>
        <w:t>s y recipient</w:t>
      </w:r>
      <w:r>
        <w:rPr>
          <w:rFonts w:ascii="Arial" w:hAnsi="Arial" w:cs="Arial"/>
          <w:sz w:val="24"/>
          <w:szCs w:val="24"/>
          <w:lang w:val="es-ES"/>
        </w:rPr>
        <w:t>e</w:t>
      </w:r>
      <w:r w:rsidRPr="00B960CC">
        <w:rPr>
          <w:rFonts w:ascii="Arial" w:hAnsi="Arial" w:cs="Arial"/>
          <w:sz w:val="24"/>
          <w:szCs w:val="24"/>
          <w:lang w:val="es-ES"/>
        </w:rPr>
        <w:t>s que puedan ser cerrados (como en el caso de az</w:t>
      </w:r>
      <w:r>
        <w:rPr>
          <w:rFonts w:ascii="Arial" w:hAnsi="Arial" w:cs="Arial"/>
          <w:sz w:val="24"/>
          <w:szCs w:val="24"/>
          <w:lang w:val="es-ES"/>
        </w:rPr>
        <w:t>úcar o harina)</w:t>
      </w:r>
      <w:r w:rsidRPr="00B960CC">
        <w:rPr>
          <w:rFonts w:ascii="Arial" w:hAnsi="Arial" w:cs="Arial"/>
          <w:sz w:val="24"/>
          <w:szCs w:val="24"/>
          <w:lang w:val="es-ES"/>
        </w:rPr>
        <w:t>.</w:t>
      </w:r>
    </w:p>
    <w:p w:rsidR="009C1E87" w:rsidRPr="00B960CC" w:rsidRDefault="009C1E87" w:rsidP="003C182B">
      <w:pPr>
        <w:pStyle w:val="NormalWeb"/>
        <w:numPr>
          <w:ilvl w:val="0"/>
          <w:numId w:val="38"/>
        </w:numPr>
        <w:rPr>
          <w:rFonts w:ascii="Arial" w:hAnsi="Arial" w:cs="Arial"/>
          <w:sz w:val="24"/>
          <w:szCs w:val="24"/>
          <w:lang w:val="es-ES"/>
        </w:rPr>
      </w:pPr>
      <w:r w:rsidRPr="00B960CC">
        <w:rPr>
          <w:rFonts w:ascii="Arial" w:hAnsi="Arial" w:cs="Arial"/>
          <w:sz w:val="24"/>
          <w:szCs w:val="24"/>
          <w:lang w:val="es-ES"/>
        </w:rPr>
        <w:t>En una porción limpia de la mesa de preparación o de la superficie de cocci</w:t>
      </w:r>
      <w:r>
        <w:rPr>
          <w:rFonts w:ascii="Arial" w:hAnsi="Arial" w:cs="Arial"/>
          <w:sz w:val="24"/>
          <w:szCs w:val="24"/>
          <w:lang w:val="es-ES"/>
        </w:rPr>
        <w:t>ón que esté limpia y desinfectada</w:t>
      </w:r>
      <w:r w:rsidRPr="00B960CC">
        <w:rPr>
          <w:rFonts w:ascii="Arial" w:hAnsi="Arial" w:cs="Arial"/>
          <w:sz w:val="24"/>
          <w:szCs w:val="24"/>
          <w:lang w:val="es-ES"/>
        </w:rPr>
        <w:t>.</w:t>
      </w:r>
    </w:p>
    <w:p w:rsidR="009C1E87" w:rsidRPr="00B960CC" w:rsidRDefault="009C1E87" w:rsidP="003C182B">
      <w:pPr>
        <w:pStyle w:val="NormalWeb"/>
        <w:numPr>
          <w:ilvl w:val="0"/>
          <w:numId w:val="38"/>
        </w:numPr>
        <w:rPr>
          <w:rFonts w:ascii="Arial" w:hAnsi="Arial" w:cs="Arial"/>
          <w:sz w:val="24"/>
          <w:szCs w:val="24"/>
          <w:lang w:val="es-ES"/>
        </w:rPr>
      </w:pPr>
      <w:r w:rsidRPr="00B960CC">
        <w:rPr>
          <w:rFonts w:ascii="Arial" w:hAnsi="Arial" w:cs="Arial"/>
          <w:sz w:val="24"/>
          <w:szCs w:val="24"/>
          <w:lang w:val="es-ES"/>
        </w:rPr>
        <w:t>En agua corriente cuya velocidad sea la suficiente para separar las partículas de alimento</w:t>
      </w:r>
      <w:r>
        <w:rPr>
          <w:rFonts w:ascii="Arial" w:hAnsi="Arial" w:cs="Arial"/>
          <w:sz w:val="24"/>
          <w:szCs w:val="24"/>
          <w:lang w:val="es-ES"/>
        </w:rPr>
        <w:t>s húmedos como helado o puré de papa y ser drenada al exterior del recipiente</w:t>
      </w:r>
      <w:r w:rsidRPr="00B960CC">
        <w:rPr>
          <w:rFonts w:ascii="Arial" w:hAnsi="Arial" w:cs="Arial"/>
          <w:sz w:val="24"/>
          <w:szCs w:val="24"/>
          <w:lang w:val="es-ES"/>
        </w:rPr>
        <w:t xml:space="preserve">. </w:t>
      </w:r>
    </w:p>
    <w:p w:rsidR="009C1E87" w:rsidRPr="009A0F06" w:rsidRDefault="009C1E87" w:rsidP="003C182B">
      <w:pPr>
        <w:pStyle w:val="NormalWeb"/>
        <w:numPr>
          <w:ilvl w:val="0"/>
          <w:numId w:val="38"/>
        </w:numPr>
        <w:rPr>
          <w:rFonts w:ascii="Arial" w:hAnsi="Arial" w:cs="Arial"/>
          <w:sz w:val="24"/>
          <w:szCs w:val="24"/>
          <w:lang w:val="es-ES"/>
        </w:rPr>
      </w:pPr>
      <w:r w:rsidRPr="009A0F06">
        <w:rPr>
          <w:rFonts w:ascii="Arial" w:hAnsi="Arial" w:cs="Arial"/>
          <w:sz w:val="24"/>
          <w:szCs w:val="24"/>
          <w:lang w:val="es-ES"/>
        </w:rPr>
        <w:t>En un recipient</w:t>
      </w:r>
      <w:r>
        <w:rPr>
          <w:rFonts w:ascii="Arial" w:hAnsi="Arial" w:cs="Arial"/>
          <w:sz w:val="24"/>
          <w:szCs w:val="24"/>
          <w:lang w:val="es-ES"/>
        </w:rPr>
        <w:t>e</w:t>
      </w:r>
      <w:r w:rsidRPr="009A0F06">
        <w:rPr>
          <w:rFonts w:ascii="Arial" w:hAnsi="Arial" w:cs="Arial"/>
          <w:sz w:val="24"/>
          <w:szCs w:val="24"/>
          <w:lang w:val="es-ES"/>
        </w:rPr>
        <w:t xml:space="preserve"> de agua limpio y desinfectado, siempre y cuando el agua se mantenga a una </w:t>
      </w:r>
      <w:r>
        <w:rPr>
          <w:rFonts w:ascii="Arial" w:hAnsi="Arial" w:cs="Arial"/>
          <w:sz w:val="24"/>
          <w:szCs w:val="24"/>
          <w:lang w:val="es-ES"/>
        </w:rPr>
        <w:t>temperatura</w:t>
      </w:r>
      <w:r w:rsidRPr="009A0F06">
        <w:rPr>
          <w:rFonts w:ascii="Arial" w:hAnsi="Arial" w:cs="Arial"/>
          <w:sz w:val="24"/>
          <w:szCs w:val="24"/>
          <w:lang w:val="es-ES"/>
        </w:rPr>
        <w:t xml:space="preserve"> </w:t>
      </w:r>
      <w:r>
        <w:rPr>
          <w:rFonts w:ascii="Arial" w:hAnsi="Arial" w:cs="Arial"/>
          <w:sz w:val="24"/>
          <w:szCs w:val="24"/>
          <w:lang w:val="es-ES"/>
        </w:rPr>
        <w:t>mí</w:t>
      </w:r>
      <w:r w:rsidRPr="009A0F06">
        <w:rPr>
          <w:rFonts w:ascii="Arial" w:hAnsi="Arial" w:cs="Arial"/>
          <w:sz w:val="24"/>
          <w:szCs w:val="24"/>
          <w:lang w:val="es-ES"/>
        </w:rPr>
        <w:t>nima de 135°F (57°C).</w:t>
      </w:r>
    </w:p>
    <w:p w:rsidR="009C1E87" w:rsidRPr="009A0F06" w:rsidRDefault="009C1E87" w:rsidP="003C182B">
      <w:pPr>
        <w:pStyle w:val="NormalWeb"/>
        <w:numPr>
          <w:ilvl w:val="0"/>
          <w:numId w:val="38"/>
        </w:numPr>
        <w:rPr>
          <w:rFonts w:ascii="Arial" w:hAnsi="Arial" w:cs="Arial"/>
          <w:sz w:val="24"/>
          <w:szCs w:val="24"/>
          <w:lang w:val="es-ES"/>
        </w:rPr>
      </w:pPr>
      <w:r>
        <w:rPr>
          <w:rFonts w:ascii="Arial" w:hAnsi="Arial" w:cs="Arial"/>
          <w:sz w:val="24"/>
          <w:szCs w:val="24"/>
          <w:lang w:val="es-ES"/>
        </w:rPr>
        <w:t>En un sitio limpio y protegido en caso de que los utensilios como palas para hielo se utilicen para manipular alimentos que no sean potencialmente peligrosos (que no requieran control de tiempo/temperatura  para mantenerlos seguros</w:t>
      </w:r>
      <w:r w:rsidRPr="009A0F06">
        <w:rPr>
          <w:rFonts w:ascii="Arial" w:hAnsi="Arial" w:cs="Arial"/>
          <w:sz w:val="24"/>
          <w:szCs w:val="24"/>
          <w:lang w:val="es-ES"/>
        </w:rPr>
        <w:t xml:space="preserve">. </w:t>
      </w:r>
    </w:p>
    <w:p w:rsidR="009C1E87" w:rsidRPr="00EE326E" w:rsidRDefault="009C1E87" w:rsidP="00EE326E">
      <w:pPr>
        <w:pStyle w:val="BodyText"/>
        <w:numPr>
          <w:ilvl w:val="0"/>
          <w:numId w:val="38"/>
        </w:numPr>
        <w:spacing w:line="360" w:lineRule="auto"/>
        <w:rPr>
          <w:rFonts w:ascii="Arial" w:hAnsi="Arial" w:cs="Arial"/>
          <w:sz w:val="24"/>
          <w:szCs w:val="24"/>
          <w:lang w:val="es-ES"/>
        </w:rPr>
      </w:pPr>
      <w:r w:rsidRPr="009A0F06">
        <w:rPr>
          <w:rFonts w:ascii="Arial" w:hAnsi="Arial" w:cs="Arial"/>
          <w:noProof/>
          <w:sz w:val="24"/>
          <w:szCs w:val="24"/>
          <w:lang w:val="es-ES"/>
        </w:rPr>
        <w:t>Los utensilios en uso no podrán ser colocados en soluci</w:t>
      </w:r>
      <w:r>
        <w:rPr>
          <w:rFonts w:ascii="Arial" w:hAnsi="Arial" w:cs="Arial"/>
          <w:noProof/>
          <w:sz w:val="24"/>
          <w:szCs w:val="24"/>
          <w:lang w:val="es-ES"/>
        </w:rPr>
        <w:t>ón sanitizante o hielo</w:t>
      </w:r>
      <w:r w:rsidRPr="009A0F06">
        <w:rPr>
          <w:rFonts w:ascii="Arial" w:hAnsi="Arial" w:cs="Arial"/>
          <w:noProof/>
          <w:sz w:val="24"/>
          <w:szCs w:val="24"/>
          <w:lang w:val="es-ES"/>
        </w:rPr>
        <w:t>.</w:t>
      </w:r>
      <w:r w:rsidRPr="00EE326E">
        <w:rPr>
          <w:rFonts w:ascii="Arial" w:hAnsi="Arial" w:cs="Arial"/>
          <w:sz w:val="24"/>
          <w:szCs w:val="24"/>
          <w:lang w:val="es-ES"/>
        </w:rPr>
        <w:t xml:space="preserve"> </w:t>
      </w:r>
    </w:p>
    <w:p w:rsidR="009C1E87" w:rsidRPr="00EE326E" w:rsidRDefault="009C1E87" w:rsidP="00160130">
      <w:pPr>
        <w:pStyle w:val="BodyText"/>
        <w:numPr>
          <w:ilvl w:val="0"/>
          <w:numId w:val="25"/>
        </w:numPr>
        <w:spacing w:line="360" w:lineRule="auto"/>
        <w:rPr>
          <w:rFonts w:ascii="Arial" w:hAnsi="Arial" w:cs="Arial"/>
          <w:noProof/>
          <w:sz w:val="24"/>
          <w:szCs w:val="24"/>
          <w:lang w:val="es-ES"/>
        </w:rPr>
      </w:pPr>
      <w:r w:rsidRPr="009A0F06">
        <w:rPr>
          <w:rFonts w:ascii="Arial" w:hAnsi="Arial" w:cs="Arial"/>
          <w:noProof/>
          <w:sz w:val="24"/>
          <w:szCs w:val="24"/>
          <w:lang w:val="es-ES"/>
        </w:rPr>
        <w:t>Los utensilios en uso no podrán ser colocados en soluci</w:t>
      </w:r>
      <w:r>
        <w:rPr>
          <w:rFonts w:ascii="Arial" w:hAnsi="Arial" w:cs="Arial"/>
          <w:noProof/>
          <w:sz w:val="24"/>
          <w:szCs w:val="24"/>
          <w:lang w:val="es-ES"/>
        </w:rPr>
        <w:t>ón sanitizante o hielo</w:t>
      </w:r>
      <w:r w:rsidRPr="009A0F06">
        <w:rPr>
          <w:rFonts w:ascii="Arial" w:hAnsi="Arial" w:cs="Arial"/>
          <w:noProof/>
          <w:sz w:val="24"/>
          <w:szCs w:val="24"/>
          <w:lang w:val="es-ES"/>
        </w:rPr>
        <w:t>.</w:t>
      </w:r>
    </w:p>
    <w:p w:rsidR="009C1E87" w:rsidRPr="00EE326E" w:rsidRDefault="009C1E87" w:rsidP="001700A1">
      <w:pPr>
        <w:pStyle w:val="BodyText"/>
        <w:spacing w:line="360" w:lineRule="auto"/>
        <w:ind w:left="720"/>
        <w:rPr>
          <w:rFonts w:ascii="Arial" w:hAnsi="Arial" w:cs="Arial"/>
          <w:noProof/>
          <w:sz w:val="24"/>
          <w:szCs w:val="24"/>
          <w:lang w:val="es-ES"/>
        </w:rPr>
      </w:pPr>
    </w:p>
    <w:p w:rsidR="009C1E87" w:rsidRPr="00E041A4" w:rsidRDefault="009C1E87" w:rsidP="0063216C">
      <w:pPr>
        <w:pStyle w:val="BodyText"/>
        <w:spacing w:line="360" w:lineRule="auto"/>
        <w:ind w:hanging="360"/>
        <w:outlineLvl w:val="2"/>
        <w:rPr>
          <w:rFonts w:ascii="Arial" w:hAnsi="Arial" w:cs="Arial"/>
          <w:noProof/>
          <w:sz w:val="24"/>
          <w:szCs w:val="24"/>
          <w:u w:val="single"/>
        </w:rPr>
      </w:pPr>
      <w:r>
        <w:rPr>
          <w:rFonts w:ascii="Arial" w:hAnsi="Arial" w:cs="Arial"/>
          <w:b/>
          <w:noProof/>
          <w:sz w:val="24"/>
          <w:szCs w:val="24"/>
          <w:u w:val="single"/>
        </w:rPr>
        <w:t>Secció</w:t>
      </w:r>
      <w:r w:rsidRPr="00E041A4">
        <w:rPr>
          <w:rFonts w:ascii="Arial" w:hAnsi="Arial" w:cs="Arial"/>
          <w:b/>
          <w:noProof/>
          <w:sz w:val="24"/>
          <w:szCs w:val="24"/>
          <w:u w:val="single"/>
        </w:rPr>
        <w:t xml:space="preserve">n 3.2 – </w:t>
      </w:r>
      <w:r>
        <w:rPr>
          <w:rFonts w:ascii="Arial" w:hAnsi="Arial" w:cs="Arial"/>
          <w:b/>
          <w:noProof/>
          <w:sz w:val="24"/>
          <w:szCs w:val="24"/>
          <w:u w:val="single"/>
        </w:rPr>
        <w:t>El uso de Espátulas</w:t>
      </w:r>
    </w:p>
    <w:p w:rsidR="009C1E87" w:rsidRPr="00EE326E" w:rsidRDefault="009C1E87" w:rsidP="00E42F94">
      <w:pPr>
        <w:pStyle w:val="BodyText"/>
        <w:numPr>
          <w:ilvl w:val="0"/>
          <w:numId w:val="34"/>
        </w:numPr>
        <w:spacing w:line="360" w:lineRule="auto"/>
        <w:outlineLvl w:val="1"/>
        <w:rPr>
          <w:rFonts w:ascii="Arial" w:hAnsi="Arial" w:cs="Arial"/>
          <w:noProof/>
          <w:sz w:val="24"/>
          <w:szCs w:val="24"/>
          <w:lang w:val="es-ES"/>
        </w:rPr>
      </w:pPr>
      <w:r w:rsidRPr="00EE326E">
        <w:rPr>
          <w:rFonts w:ascii="Arial" w:hAnsi="Arial" w:cs="Arial"/>
          <w:noProof/>
          <w:sz w:val="24"/>
          <w:szCs w:val="24"/>
          <w:lang w:val="es-ES"/>
        </w:rPr>
        <w:t>A las espátulas se les encuentra disponibles tanto en diseños gen</w:t>
      </w:r>
      <w:r>
        <w:rPr>
          <w:rFonts w:ascii="Arial" w:hAnsi="Arial" w:cs="Arial"/>
          <w:noProof/>
          <w:sz w:val="24"/>
          <w:szCs w:val="24"/>
          <w:lang w:val="es-ES"/>
        </w:rPr>
        <w:t>éricos como sumamente adaptados para tareas específicas</w:t>
      </w:r>
      <w:r w:rsidRPr="00EE326E">
        <w:rPr>
          <w:rFonts w:ascii="Arial" w:hAnsi="Arial" w:cs="Arial"/>
          <w:noProof/>
          <w:sz w:val="24"/>
          <w:szCs w:val="24"/>
          <w:lang w:val="es-ES"/>
        </w:rPr>
        <w:t>.</w:t>
      </w:r>
    </w:p>
    <w:p w:rsidR="009C1E87" w:rsidRPr="00EE326E" w:rsidRDefault="009C1E87" w:rsidP="00E42F94">
      <w:pPr>
        <w:pStyle w:val="BodyText"/>
        <w:numPr>
          <w:ilvl w:val="0"/>
          <w:numId w:val="34"/>
        </w:numPr>
        <w:spacing w:line="360" w:lineRule="auto"/>
        <w:outlineLvl w:val="1"/>
        <w:rPr>
          <w:rFonts w:ascii="Arial" w:hAnsi="Arial" w:cs="Arial"/>
          <w:noProof/>
          <w:sz w:val="24"/>
          <w:szCs w:val="24"/>
          <w:lang w:val="es-ES"/>
        </w:rPr>
      </w:pPr>
      <w:r w:rsidRPr="00EE326E">
        <w:rPr>
          <w:rFonts w:ascii="Arial" w:hAnsi="Arial" w:cs="Arial"/>
          <w:noProof/>
          <w:sz w:val="24"/>
          <w:szCs w:val="24"/>
          <w:lang w:val="es-ES"/>
        </w:rPr>
        <w:t>Sólo use la espátula indicada para cada tarea específica.</w:t>
      </w:r>
    </w:p>
    <w:p w:rsidR="009C1E87" w:rsidRDefault="009C1E87" w:rsidP="00E42F94">
      <w:pPr>
        <w:pStyle w:val="BodyText"/>
        <w:numPr>
          <w:ilvl w:val="0"/>
          <w:numId w:val="34"/>
        </w:numPr>
        <w:spacing w:line="360" w:lineRule="auto"/>
        <w:outlineLvl w:val="1"/>
        <w:rPr>
          <w:rFonts w:ascii="Arial" w:hAnsi="Arial" w:cs="Arial"/>
          <w:noProof/>
          <w:sz w:val="24"/>
          <w:szCs w:val="24"/>
          <w:lang w:val="es-ES"/>
        </w:rPr>
      </w:pPr>
      <w:r w:rsidRPr="00EE326E">
        <w:rPr>
          <w:rFonts w:ascii="Arial" w:hAnsi="Arial" w:cs="Arial"/>
          <w:noProof/>
          <w:sz w:val="24"/>
          <w:szCs w:val="24"/>
          <w:lang w:val="es-ES"/>
        </w:rPr>
        <w:t>A las espátulas se les puede utilizar con o sin la ayuda de otros utensilios de barrera. Las espátulas son una alternativa pr</w:t>
      </w:r>
      <w:r>
        <w:rPr>
          <w:rFonts w:ascii="Arial" w:hAnsi="Arial" w:cs="Arial"/>
          <w:noProof/>
          <w:sz w:val="24"/>
          <w:szCs w:val="24"/>
          <w:lang w:val="es-ES"/>
        </w:rPr>
        <w:t>áctica para la manipulación de alimentos con las manos descubiertas en muchas situaciones.</w:t>
      </w:r>
    </w:p>
    <w:p w:rsidR="009C1E87" w:rsidRDefault="009C1E87" w:rsidP="00EE326E">
      <w:pPr>
        <w:pStyle w:val="BodyText"/>
        <w:spacing w:line="360" w:lineRule="auto"/>
        <w:outlineLvl w:val="1"/>
        <w:rPr>
          <w:rFonts w:ascii="Arial" w:hAnsi="Arial" w:cs="Arial"/>
          <w:noProof/>
          <w:sz w:val="24"/>
          <w:szCs w:val="24"/>
          <w:lang w:val="es-ES"/>
        </w:rPr>
      </w:pPr>
    </w:p>
    <w:p w:rsidR="009C1E87" w:rsidRDefault="009C1E87" w:rsidP="00EE326E">
      <w:pPr>
        <w:pStyle w:val="BodyText"/>
        <w:spacing w:line="360" w:lineRule="auto"/>
        <w:outlineLvl w:val="1"/>
        <w:rPr>
          <w:rFonts w:ascii="Arial" w:hAnsi="Arial" w:cs="Arial"/>
          <w:noProof/>
          <w:sz w:val="24"/>
          <w:szCs w:val="24"/>
          <w:lang w:val="es-ES"/>
        </w:rPr>
      </w:pPr>
    </w:p>
    <w:p w:rsidR="009C1E87" w:rsidRDefault="009C1E87" w:rsidP="00EE326E">
      <w:pPr>
        <w:pStyle w:val="BodyText"/>
        <w:spacing w:line="360" w:lineRule="auto"/>
        <w:outlineLvl w:val="1"/>
        <w:rPr>
          <w:rFonts w:ascii="Arial" w:hAnsi="Arial" w:cs="Arial"/>
          <w:noProof/>
          <w:sz w:val="24"/>
          <w:szCs w:val="24"/>
          <w:lang w:val="es-ES"/>
        </w:rPr>
      </w:pPr>
    </w:p>
    <w:p w:rsidR="009C1E87" w:rsidRDefault="009C1E87" w:rsidP="00EE326E">
      <w:pPr>
        <w:pStyle w:val="BodyText"/>
        <w:spacing w:line="360" w:lineRule="auto"/>
        <w:outlineLvl w:val="1"/>
        <w:rPr>
          <w:rFonts w:ascii="Arial" w:hAnsi="Arial" w:cs="Arial"/>
          <w:noProof/>
          <w:sz w:val="24"/>
          <w:szCs w:val="24"/>
          <w:lang w:val="es-ES"/>
        </w:rPr>
      </w:pPr>
    </w:p>
    <w:p w:rsidR="009C1E87" w:rsidRDefault="009C1E87" w:rsidP="00EE326E">
      <w:pPr>
        <w:pStyle w:val="BodyText"/>
        <w:spacing w:line="360" w:lineRule="auto"/>
        <w:outlineLvl w:val="1"/>
        <w:rPr>
          <w:rFonts w:ascii="Arial" w:hAnsi="Arial" w:cs="Arial"/>
          <w:noProof/>
          <w:sz w:val="24"/>
          <w:szCs w:val="24"/>
          <w:lang w:val="es-ES"/>
        </w:rPr>
      </w:pPr>
    </w:p>
    <w:p w:rsidR="009C1E87" w:rsidRPr="00EE326E" w:rsidRDefault="009C1E87" w:rsidP="00EE326E">
      <w:pPr>
        <w:pStyle w:val="BodyText"/>
        <w:spacing w:line="360" w:lineRule="auto"/>
        <w:outlineLvl w:val="1"/>
        <w:rPr>
          <w:rFonts w:ascii="Arial" w:hAnsi="Arial" w:cs="Arial"/>
          <w:noProof/>
          <w:sz w:val="24"/>
          <w:szCs w:val="24"/>
          <w:lang w:val="es-ES"/>
        </w:rPr>
      </w:pPr>
    </w:p>
    <w:p w:rsidR="009C1E87" w:rsidRPr="00EE326E" w:rsidRDefault="00D41F90" w:rsidP="00DA1CB2">
      <w:pPr>
        <w:pStyle w:val="BodyText"/>
        <w:spacing w:line="360" w:lineRule="auto"/>
        <w:ind w:left="720"/>
        <w:outlineLvl w:val="1"/>
        <w:rPr>
          <w:rFonts w:ascii="Arial" w:hAnsi="Arial" w:cs="Arial"/>
          <w:noProof/>
          <w:sz w:val="24"/>
          <w:szCs w:val="24"/>
          <w:lang w:val="es-ES"/>
        </w:rPr>
      </w:pPr>
      <w:r w:rsidRPr="00D41F90">
        <w:rPr>
          <w:noProof/>
        </w:rPr>
        <w:lastRenderedPageBreak/>
        <w:pict>
          <v:shape id="Picture 11" o:spid="_x0000_s1153" type="#_x0000_t75" alt="Food Tongs" style="position:absolute;left:0;text-align:left;margin-left:347.25pt;margin-top:1.05pt;width:99.75pt;height:92.25pt;z-index:251657728;visibility:visible">
            <v:imagedata r:id="rId30" o:title=""/>
            <w10:wrap type="square"/>
          </v:shape>
        </w:pict>
      </w:r>
    </w:p>
    <w:p w:rsidR="009C1E87" w:rsidRPr="001737EE" w:rsidRDefault="009C1E87" w:rsidP="0063216C">
      <w:pPr>
        <w:pStyle w:val="BodyText"/>
        <w:spacing w:line="360" w:lineRule="auto"/>
        <w:ind w:hanging="360"/>
        <w:outlineLvl w:val="1"/>
        <w:rPr>
          <w:rFonts w:ascii="Arial" w:hAnsi="Arial" w:cs="Arial"/>
          <w:b/>
          <w:noProof/>
          <w:sz w:val="28"/>
          <w:szCs w:val="28"/>
          <w:lang w:val="es-ES"/>
        </w:rPr>
      </w:pPr>
      <w:r w:rsidRPr="001737EE">
        <w:rPr>
          <w:rFonts w:ascii="Arial" w:hAnsi="Arial" w:cs="Arial"/>
          <w:b/>
          <w:noProof/>
          <w:sz w:val="28"/>
          <w:szCs w:val="28"/>
          <w:lang w:val="es-ES"/>
        </w:rPr>
        <w:t>SECCIÓN 4 – PINZAS</w:t>
      </w:r>
    </w:p>
    <w:p w:rsidR="009C1E87" w:rsidRPr="001737EE" w:rsidRDefault="009C1E87" w:rsidP="0063216C">
      <w:pPr>
        <w:pStyle w:val="BodyText"/>
        <w:spacing w:line="360" w:lineRule="auto"/>
        <w:ind w:hanging="360"/>
        <w:outlineLvl w:val="1"/>
        <w:rPr>
          <w:rFonts w:ascii="Arial" w:hAnsi="Arial" w:cs="Arial"/>
          <w:b/>
          <w:noProof/>
          <w:sz w:val="24"/>
          <w:szCs w:val="24"/>
          <w:lang w:val="es-ES"/>
        </w:rPr>
      </w:pPr>
    </w:p>
    <w:p w:rsidR="009C1E87" w:rsidRPr="001737EE" w:rsidRDefault="009C1E87" w:rsidP="0063216C">
      <w:pPr>
        <w:pStyle w:val="BodyText"/>
        <w:spacing w:line="360" w:lineRule="auto"/>
        <w:ind w:hanging="360"/>
        <w:outlineLvl w:val="1"/>
        <w:rPr>
          <w:rFonts w:ascii="Arial" w:hAnsi="Arial" w:cs="Arial"/>
          <w:b/>
          <w:noProof/>
          <w:sz w:val="24"/>
          <w:szCs w:val="24"/>
          <w:u w:val="single"/>
          <w:lang w:val="es-ES"/>
        </w:rPr>
      </w:pPr>
      <w:r w:rsidRPr="001737EE">
        <w:rPr>
          <w:rFonts w:ascii="Arial" w:hAnsi="Arial" w:cs="Arial"/>
          <w:b/>
          <w:noProof/>
          <w:sz w:val="24"/>
          <w:szCs w:val="24"/>
          <w:lang w:val="es-ES"/>
        </w:rPr>
        <w:tab/>
      </w:r>
      <w:r w:rsidRPr="001737EE">
        <w:rPr>
          <w:rFonts w:ascii="Arial" w:hAnsi="Arial" w:cs="Arial"/>
          <w:b/>
          <w:noProof/>
          <w:sz w:val="24"/>
          <w:szCs w:val="24"/>
          <w:u w:val="single"/>
          <w:lang w:val="es-ES"/>
        </w:rPr>
        <w:t>Sección 4.1 – Cu</w:t>
      </w:r>
      <w:r>
        <w:rPr>
          <w:rFonts w:ascii="Arial" w:hAnsi="Arial" w:cs="Arial"/>
          <w:b/>
          <w:noProof/>
          <w:sz w:val="24"/>
          <w:szCs w:val="24"/>
          <w:u w:val="single"/>
          <w:lang w:val="es-ES"/>
        </w:rPr>
        <w:t>ándo debe usar P</w:t>
      </w:r>
      <w:r w:rsidRPr="001737EE">
        <w:rPr>
          <w:rFonts w:ascii="Arial" w:hAnsi="Arial" w:cs="Arial"/>
          <w:b/>
          <w:noProof/>
          <w:sz w:val="24"/>
          <w:szCs w:val="24"/>
          <w:u w:val="single"/>
          <w:lang w:val="es-ES"/>
        </w:rPr>
        <w:t>inzas un empleado que manipula alimentos</w:t>
      </w:r>
    </w:p>
    <w:p w:rsidR="009C1E87" w:rsidRPr="001737EE" w:rsidRDefault="009C1E87" w:rsidP="00E42F94">
      <w:pPr>
        <w:pStyle w:val="BodyText"/>
        <w:numPr>
          <w:ilvl w:val="0"/>
          <w:numId w:val="20"/>
        </w:numPr>
        <w:spacing w:line="360" w:lineRule="auto"/>
        <w:outlineLvl w:val="1"/>
        <w:rPr>
          <w:rFonts w:ascii="Arial" w:hAnsi="Arial" w:cs="Arial"/>
          <w:noProof/>
          <w:sz w:val="24"/>
          <w:szCs w:val="24"/>
          <w:lang w:val="es-ES"/>
        </w:rPr>
      </w:pPr>
      <w:r w:rsidRPr="001737EE">
        <w:rPr>
          <w:rFonts w:ascii="Arial" w:hAnsi="Arial" w:cs="Arial"/>
          <w:noProof/>
          <w:sz w:val="24"/>
          <w:szCs w:val="24"/>
          <w:lang w:val="es-ES"/>
        </w:rPr>
        <w:t xml:space="preserve">Los empleados que manipulan y/o sirven alimentos emplean las pinzas para sostener o levantar alimentos, para mover alimentos de un sitio a otro y para voltear los alimentos mientras se cocinan, especialmente durante el asado.  </w:t>
      </w:r>
    </w:p>
    <w:p w:rsidR="009C1E87" w:rsidRDefault="009C1E87" w:rsidP="00E42F94">
      <w:pPr>
        <w:pStyle w:val="BodyText"/>
        <w:numPr>
          <w:ilvl w:val="0"/>
          <w:numId w:val="20"/>
        </w:numPr>
        <w:spacing w:line="360" w:lineRule="auto"/>
        <w:rPr>
          <w:rFonts w:ascii="Arial" w:hAnsi="Arial" w:cs="Arial"/>
          <w:noProof/>
          <w:sz w:val="24"/>
          <w:szCs w:val="24"/>
          <w:lang w:val="es-ES"/>
        </w:rPr>
      </w:pPr>
      <w:r w:rsidRPr="003B3F56">
        <w:rPr>
          <w:rFonts w:ascii="Arial" w:hAnsi="Arial" w:cs="Arial"/>
          <w:noProof/>
          <w:sz w:val="24"/>
          <w:szCs w:val="24"/>
          <w:lang w:val="es-ES"/>
        </w:rPr>
        <w:t xml:space="preserve">Los materiales de contrucción y el </w:t>
      </w:r>
      <w:r>
        <w:rPr>
          <w:rFonts w:ascii="Arial" w:hAnsi="Arial" w:cs="Arial"/>
          <w:noProof/>
          <w:sz w:val="24"/>
          <w:szCs w:val="24"/>
          <w:lang w:val="es-ES"/>
        </w:rPr>
        <w:t>diseño de las superficies en co</w:t>
      </w:r>
      <w:r w:rsidRPr="003B3F56">
        <w:rPr>
          <w:rFonts w:ascii="Arial" w:hAnsi="Arial" w:cs="Arial"/>
          <w:noProof/>
          <w:sz w:val="24"/>
          <w:szCs w:val="24"/>
          <w:lang w:val="es-ES"/>
        </w:rPr>
        <w:t>ntacto con alimentos deben cumplir con los requerimientos establecidos por</w:t>
      </w:r>
      <w:r>
        <w:rPr>
          <w:rFonts w:ascii="Arial" w:hAnsi="Arial" w:cs="Arial"/>
          <w:noProof/>
          <w:sz w:val="24"/>
          <w:szCs w:val="24"/>
          <w:lang w:val="es-ES"/>
        </w:rPr>
        <w:t xml:space="preserve"> la sección      4-201.11 del Código Alimentario de la FDA y deben ser durables y conservar sus cualidades características bajo condiciones normales de uso</w:t>
      </w:r>
      <w:r w:rsidRPr="003B3F56">
        <w:rPr>
          <w:rFonts w:ascii="Arial" w:hAnsi="Arial" w:cs="Arial"/>
          <w:noProof/>
          <w:sz w:val="24"/>
          <w:szCs w:val="24"/>
          <w:lang w:val="es-ES"/>
        </w:rPr>
        <w:t>.</w:t>
      </w:r>
    </w:p>
    <w:p w:rsidR="009C1E87" w:rsidRDefault="009C1E87" w:rsidP="0068239A">
      <w:pPr>
        <w:pStyle w:val="BodyText"/>
        <w:numPr>
          <w:ilvl w:val="0"/>
          <w:numId w:val="20"/>
        </w:numPr>
        <w:spacing w:line="360" w:lineRule="auto"/>
        <w:rPr>
          <w:rFonts w:ascii="Arial" w:hAnsi="Arial" w:cs="Arial"/>
          <w:noProof/>
          <w:sz w:val="24"/>
          <w:szCs w:val="24"/>
          <w:lang w:val="es-ES"/>
        </w:rPr>
      </w:pPr>
      <w:r w:rsidRPr="0068239A">
        <w:rPr>
          <w:rFonts w:ascii="Arial" w:hAnsi="Arial" w:cs="Arial"/>
          <w:noProof/>
          <w:sz w:val="24"/>
          <w:szCs w:val="24"/>
          <w:lang w:val="es-ES"/>
        </w:rPr>
        <w:t>Todos los utensilios deben ser lavados, enjuagados, desinfectados y secados al aire entre cada uso o al menos cada cuatro horas durante su uso contínuo.</w:t>
      </w:r>
    </w:p>
    <w:p w:rsidR="009C1E87" w:rsidRPr="0068239A" w:rsidRDefault="009C1E87" w:rsidP="0068239A">
      <w:pPr>
        <w:pStyle w:val="BodyText"/>
        <w:numPr>
          <w:ilvl w:val="0"/>
          <w:numId w:val="20"/>
        </w:numPr>
        <w:spacing w:line="360" w:lineRule="auto"/>
        <w:rPr>
          <w:rFonts w:ascii="Arial" w:hAnsi="Arial" w:cs="Arial"/>
          <w:noProof/>
          <w:sz w:val="24"/>
          <w:szCs w:val="24"/>
          <w:lang w:val="es-ES"/>
        </w:rPr>
      </w:pPr>
      <w:r w:rsidRPr="0068239A">
        <w:rPr>
          <w:rFonts w:ascii="Arial" w:hAnsi="Arial" w:cs="Arial"/>
          <w:noProof/>
          <w:sz w:val="24"/>
          <w:szCs w:val="24"/>
          <w:lang w:val="es-ES"/>
        </w:rPr>
        <w:t>Cuando no se les esté utilizando, los utensilios deben ser almacenados de tal manera que se prevenga el desarrollo de microorganismos, dentro del mismo alimento, en un sitio limpio y protegido, en un recipiente con agua corriente o en un recipiente con agua caliente a una temperatura mínima de 135° F.</w:t>
      </w:r>
    </w:p>
    <w:p w:rsidR="009C1E87" w:rsidRPr="0068239A" w:rsidRDefault="009C1E87" w:rsidP="0068239A">
      <w:pPr>
        <w:pStyle w:val="BodyText"/>
        <w:numPr>
          <w:ilvl w:val="0"/>
          <w:numId w:val="20"/>
        </w:numPr>
        <w:spacing w:line="360" w:lineRule="auto"/>
        <w:rPr>
          <w:rFonts w:ascii="Arial" w:hAnsi="Arial" w:cs="Arial"/>
          <w:noProof/>
          <w:sz w:val="24"/>
          <w:szCs w:val="24"/>
          <w:lang w:val="es-ES"/>
        </w:rPr>
      </w:pPr>
      <w:r w:rsidRPr="003C182B">
        <w:rPr>
          <w:rFonts w:ascii="Arial" w:hAnsi="Arial" w:cs="Arial"/>
          <w:sz w:val="24"/>
          <w:szCs w:val="24"/>
          <w:lang w:val="es-ES"/>
        </w:rPr>
        <w:t xml:space="preserve">Durante pausas en la preparación o servicio de alimentos, los utensilios para </w:t>
      </w:r>
      <w:r>
        <w:rPr>
          <w:rFonts w:ascii="Arial" w:hAnsi="Arial" w:cs="Arial"/>
          <w:sz w:val="24"/>
          <w:szCs w:val="24"/>
          <w:lang w:val="es-ES"/>
        </w:rPr>
        <w:t>prepara</w:t>
      </w:r>
      <w:r w:rsidRPr="003C182B">
        <w:rPr>
          <w:rFonts w:ascii="Arial" w:hAnsi="Arial" w:cs="Arial"/>
          <w:sz w:val="24"/>
          <w:szCs w:val="24"/>
          <w:lang w:val="es-ES"/>
        </w:rPr>
        <w:t xml:space="preserve">r o server alimentos </w:t>
      </w:r>
      <w:r>
        <w:rPr>
          <w:rFonts w:ascii="Arial" w:hAnsi="Arial" w:cs="Arial"/>
          <w:sz w:val="24"/>
          <w:szCs w:val="24"/>
          <w:lang w:val="es-ES"/>
        </w:rPr>
        <w:t>deberán ser almacenados:</w:t>
      </w:r>
      <w:r w:rsidRPr="0068239A">
        <w:rPr>
          <w:rFonts w:ascii="Arial" w:hAnsi="Arial" w:cs="Arial"/>
          <w:sz w:val="24"/>
          <w:szCs w:val="24"/>
          <w:lang w:val="es-ES"/>
        </w:rPr>
        <w:t xml:space="preserve"> </w:t>
      </w:r>
    </w:p>
    <w:p w:rsidR="009C1E87" w:rsidRPr="00B960CC" w:rsidRDefault="009C1E87" w:rsidP="0068239A">
      <w:pPr>
        <w:pStyle w:val="BodyText"/>
        <w:numPr>
          <w:ilvl w:val="0"/>
          <w:numId w:val="38"/>
        </w:numPr>
        <w:spacing w:line="360" w:lineRule="auto"/>
        <w:rPr>
          <w:rFonts w:ascii="Arial" w:hAnsi="Arial" w:cs="Arial"/>
          <w:sz w:val="24"/>
          <w:szCs w:val="24"/>
          <w:lang w:val="es-ES"/>
        </w:rPr>
      </w:pPr>
      <w:r>
        <w:rPr>
          <w:rFonts w:ascii="Arial" w:hAnsi="Arial" w:cs="Arial"/>
          <w:color w:val="000000"/>
          <w:sz w:val="24"/>
          <w:szCs w:val="24"/>
          <w:lang w:val="es-ES"/>
        </w:rPr>
        <w:t>Dentro del mismo alimento con el mango encima del alimento y fuera del recipiente</w:t>
      </w:r>
      <w:r w:rsidRPr="00B960CC">
        <w:rPr>
          <w:rFonts w:ascii="Arial" w:hAnsi="Arial" w:cs="Arial"/>
          <w:color w:val="000000"/>
          <w:sz w:val="24"/>
          <w:szCs w:val="24"/>
          <w:lang w:val="es-ES"/>
        </w:rPr>
        <w:t>.</w:t>
      </w:r>
    </w:p>
    <w:p w:rsidR="009C1E87" w:rsidRPr="00B960CC" w:rsidRDefault="009C1E87" w:rsidP="0068239A">
      <w:pPr>
        <w:pStyle w:val="NormalWeb"/>
        <w:numPr>
          <w:ilvl w:val="0"/>
          <w:numId w:val="38"/>
        </w:numPr>
        <w:rPr>
          <w:rFonts w:ascii="Arial" w:hAnsi="Arial" w:cs="Arial"/>
          <w:sz w:val="24"/>
          <w:szCs w:val="24"/>
          <w:lang w:val="es-ES"/>
        </w:rPr>
      </w:pPr>
      <w:r w:rsidRPr="00B960CC">
        <w:rPr>
          <w:rFonts w:ascii="Arial" w:hAnsi="Arial" w:cs="Arial"/>
          <w:sz w:val="24"/>
          <w:szCs w:val="24"/>
          <w:lang w:val="es-ES"/>
        </w:rPr>
        <w:t>Dentro del alimento que no sea potencialmente peligrosos (que requiera control de tiempo/temperatura para mantenerlo seguro) con el mango encima del alimento dentro del mismo recipient</w:t>
      </w:r>
      <w:r>
        <w:rPr>
          <w:rFonts w:ascii="Arial" w:hAnsi="Arial" w:cs="Arial"/>
          <w:sz w:val="24"/>
          <w:szCs w:val="24"/>
          <w:lang w:val="es-ES"/>
        </w:rPr>
        <w:t>e</w:t>
      </w:r>
      <w:r w:rsidRPr="00B960CC">
        <w:rPr>
          <w:rFonts w:ascii="Arial" w:hAnsi="Arial" w:cs="Arial"/>
          <w:sz w:val="24"/>
          <w:szCs w:val="24"/>
          <w:lang w:val="es-ES"/>
        </w:rPr>
        <w:t xml:space="preserve"> o equipos en recipient</w:t>
      </w:r>
      <w:r>
        <w:rPr>
          <w:rFonts w:ascii="Arial" w:hAnsi="Arial" w:cs="Arial"/>
          <w:sz w:val="24"/>
          <w:szCs w:val="24"/>
          <w:lang w:val="es-ES"/>
        </w:rPr>
        <w:t>e</w:t>
      </w:r>
      <w:r w:rsidRPr="00B960CC">
        <w:rPr>
          <w:rFonts w:ascii="Arial" w:hAnsi="Arial" w:cs="Arial"/>
          <w:sz w:val="24"/>
          <w:szCs w:val="24"/>
          <w:lang w:val="es-ES"/>
        </w:rPr>
        <w:t>s y recipient</w:t>
      </w:r>
      <w:r>
        <w:rPr>
          <w:rFonts w:ascii="Arial" w:hAnsi="Arial" w:cs="Arial"/>
          <w:sz w:val="24"/>
          <w:szCs w:val="24"/>
          <w:lang w:val="es-ES"/>
        </w:rPr>
        <w:t>e</w:t>
      </w:r>
      <w:r w:rsidRPr="00B960CC">
        <w:rPr>
          <w:rFonts w:ascii="Arial" w:hAnsi="Arial" w:cs="Arial"/>
          <w:sz w:val="24"/>
          <w:szCs w:val="24"/>
          <w:lang w:val="es-ES"/>
        </w:rPr>
        <w:t>s que puedan ser cerrados (como en el caso de az</w:t>
      </w:r>
      <w:r>
        <w:rPr>
          <w:rFonts w:ascii="Arial" w:hAnsi="Arial" w:cs="Arial"/>
          <w:sz w:val="24"/>
          <w:szCs w:val="24"/>
          <w:lang w:val="es-ES"/>
        </w:rPr>
        <w:t>úcar o harina)</w:t>
      </w:r>
      <w:r w:rsidRPr="00B960CC">
        <w:rPr>
          <w:rFonts w:ascii="Arial" w:hAnsi="Arial" w:cs="Arial"/>
          <w:sz w:val="24"/>
          <w:szCs w:val="24"/>
          <w:lang w:val="es-ES"/>
        </w:rPr>
        <w:t>.</w:t>
      </w:r>
    </w:p>
    <w:p w:rsidR="009C1E87" w:rsidRPr="00B960CC" w:rsidRDefault="009C1E87" w:rsidP="0068239A">
      <w:pPr>
        <w:pStyle w:val="NormalWeb"/>
        <w:numPr>
          <w:ilvl w:val="0"/>
          <w:numId w:val="38"/>
        </w:numPr>
        <w:rPr>
          <w:rFonts w:ascii="Arial" w:hAnsi="Arial" w:cs="Arial"/>
          <w:sz w:val="24"/>
          <w:szCs w:val="24"/>
          <w:lang w:val="es-ES"/>
        </w:rPr>
      </w:pPr>
      <w:r w:rsidRPr="00B960CC">
        <w:rPr>
          <w:rFonts w:ascii="Arial" w:hAnsi="Arial" w:cs="Arial"/>
          <w:sz w:val="24"/>
          <w:szCs w:val="24"/>
          <w:lang w:val="es-ES"/>
        </w:rPr>
        <w:t>En una porción limpia de la mesa de preparación o de la superficie de cocci</w:t>
      </w:r>
      <w:r>
        <w:rPr>
          <w:rFonts w:ascii="Arial" w:hAnsi="Arial" w:cs="Arial"/>
          <w:sz w:val="24"/>
          <w:szCs w:val="24"/>
          <w:lang w:val="es-ES"/>
        </w:rPr>
        <w:t>ón que esté limpia y desinfectada</w:t>
      </w:r>
      <w:r w:rsidRPr="00B960CC">
        <w:rPr>
          <w:rFonts w:ascii="Arial" w:hAnsi="Arial" w:cs="Arial"/>
          <w:sz w:val="24"/>
          <w:szCs w:val="24"/>
          <w:lang w:val="es-ES"/>
        </w:rPr>
        <w:t>.</w:t>
      </w:r>
    </w:p>
    <w:p w:rsidR="009C1E87" w:rsidRPr="00B960CC" w:rsidRDefault="009C1E87" w:rsidP="0068239A">
      <w:pPr>
        <w:pStyle w:val="NormalWeb"/>
        <w:numPr>
          <w:ilvl w:val="0"/>
          <w:numId w:val="38"/>
        </w:numPr>
        <w:rPr>
          <w:rFonts w:ascii="Arial" w:hAnsi="Arial" w:cs="Arial"/>
          <w:sz w:val="24"/>
          <w:szCs w:val="24"/>
          <w:lang w:val="es-ES"/>
        </w:rPr>
      </w:pPr>
      <w:r w:rsidRPr="00B960CC">
        <w:rPr>
          <w:rFonts w:ascii="Arial" w:hAnsi="Arial" w:cs="Arial"/>
          <w:sz w:val="24"/>
          <w:szCs w:val="24"/>
          <w:lang w:val="es-ES"/>
        </w:rPr>
        <w:t>En agua corriente cuya velocidad sea la suficiente para separar las partículas de alimento</w:t>
      </w:r>
      <w:r>
        <w:rPr>
          <w:rFonts w:ascii="Arial" w:hAnsi="Arial" w:cs="Arial"/>
          <w:sz w:val="24"/>
          <w:szCs w:val="24"/>
          <w:lang w:val="es-ES"/>
        </w:rPr>
        <w:t>s húmedos como helado o puré de papa y ser drenada al exterior del recipiente</w:t>
      </w:r>
      <w:r w:rsidRPr="00B960CC">
        <w:rPr>
          <w:rFonts w:ascii="Arial" w:hAnsi="Arial" w:cs="Arial"/>
          <w:sz w:val="24"/>
          <w:szCs w:val="24"/>
          <w:lang w:val="es-ES"/>
        </w:rPr>
        <w:t xml:space="preserve">. </w:t>
      </w:r>
    </w:p>
    <w:p w:rsidR="009C1E87" w:rsidRPr="009A0F06" w:rsidRDefault="009C1E87" w:rsidP="0068239A">
      <w:pPr>
        <w:pStyle w:val="NormalWeb"/>
        <w:numPr>
          <w:ilvl w:val="0"/>
          <w:numId w:val="38"/>
        </w:numPr>
        <w:rPr>
          <w:rFonts w:ascii="Arial" w:hAnsi="Arial" w:cs="Arial"/>
          <w:sz w:val="24"/>
          <w:szCs w:val="24"/>
          <w:lang w:val="es-ES"/>
        </w:rPr>
      </w:pPr>
      <w:r w:rsidRPr="009A0F06">
        <w:rPr>
          <w:rFonts w:ascii="Arial" w:hAnsi="Arial" w:cs="Arial"/>
          <w:sz w:val="24"/>
          <w:szCs w:val="24"/>
          <w:lang w:val="es-ES"/>
        </w:rPr>
        <w:t>En un recipient</w:t>
      </w:r>
      <w:r>
        <w:rPr>
          <w:rFonts w:ascii="Arial" w:hAnsi="Arial" w:cs="Arial"/>
          <w:sz w:val="24"/>
          <w:szCs w:val="24"/>
          <w:lang w:val="es-ES"/>
        </w:rPr>
        <w:t>e</w:t>
      </w:r>
      <w:r w:rsidRPr="009A0F06">
        <w:rPr>
          <w:rFonts w:ascii="Arial" w:hAnsi="Arial" w:cs="Arial"/>
          <w:sz w:val="24"/>
          <w:szCs w:val="24"/>
          <w:lang w:val="es-ES"/>
        </w:rPr>
        <w:t xml:space="preserve"> de agua limpio y desinfectado, siempre y cuando el agua se mantenga a una </w:t>
      </w:r>
      <w:r>
        <w:rPr>
          <w:rFonts w:ascii="Arial" w:hAnsi="Arial" w:cs="Arial"/>
          <w:sz w:val="24"/>
          <w:szCs w:val="24"/>
          <w:lang w:val="es-ES"/>
        </w:rPr>
        <w:t>temperatura</w:t>
      </w:r>
      <w:r w:rsidRPr="009A0F06">
        <w:rPr>
          <w:rFonts w:ascii="Arial" w:hAnsi="Arial" w:cs="Arial"/>
          <w:sz w:val="24"/>
          <w:szCs w:val="24"/>
          <w:lang w:val="es-ES"/>
        </w:rPr>
        <w:t xml:space="preserve"> </w:t>
      </w:r>
      <w:r>
        <w:rPr>
          <w:rFonts w:ascii="Arial" w:hAnsi="Arial" w:cs="Arial"/>
          <w:sz w:val="24"/>
          <w:szCs w:val="24"/>
          <w:lang w:val="es-ES"/>
        </w:rPr>
        <w:t>mí</w:t>
      </w:r>
      <w:r w:rsidRPr="009A0F06">
        <w:rPr>
          <w:rFonts w:ascii="Arial" w:hAnsi="Arial" w:cs="Arial"/>
          <w:sz w:val="24"/>
          <w:szCs w:val="24"/>
          <w:lang w:val="es-ES"/>
        </w:rPr>
        <w:t>nima de 135°F (57°C).</w:t>
      </w:r>
    </w:p>
    <w:p w:rsidR="009C1E87" w:rsidRPr="009A0F06" w:rsidRDefault="009C1E87" w:rsidP="0068239A">
      <w:pPr>
        <w:pStyle w:val="NormalWeb"/>
        <w:numPr>
          <w:ilvl w:val="0"/>
          <w:numId w:val="38"/>
        </w:numPr>
        <w:rPr>
          <w:rFonts w:ascii="Arial" w:hAnsi="Arial" w:cs="Arial"/>
          <w:sz w:val="24"/>
          <w:szCs w:val="24"/>
          <w:lang w:val="es-ES"/>
        </w:rPr>
      </w:pPr>
      <w:r>
        <w:rPr>
          <w:rFonts w:ascii="Arial" w:hAnsi="Arial" w:cs="Arial"/>
          <w:sz w:val="24"/>
          <w:szCs w:val="24"/>
          <w:lang w:val="es-ES"/>
        </w:rPr>
        <w:t xml:space="preserve">En un sitio limpio y protegido en caso de que los utensilios como palas para hielo se utilicen para manipular alimentos que no sean potencialmente </w:t>
      </w:r>
      <w:r>
        <w:rPr>
          <w:rFonts w:ascii="Arial" w:hAnsi="Arial" w:cs="Arial"/>
          <w:sz w:val="24"/>
          <w:szCs w:val="24"/>
          <w:lang w:val="es-ES"/>
        </w:rPr>
        <w:lastRenderedPageBreak/>
        <w:t>peligrosos (que no requieran control de tiempo/temperatura  para mantenerlos seguros</w:t>
      </w:r>
      <w:r w:rsidRPr="009A0F06">
        <w:rPr>
          <w:rFonts w:ascii="Arial" w:hAnsi="Arial" w:cs="Arial"/>
          <w:sz w:val="24"/>
          <w:szCs w:val="24"/>
          <w:lang w:val="es-ES"/>
        </w:rPr>
        <w:t xml:space="preserve">. </w:t>
      </w:r>
    </w:p>
    <w:p w:rsidR="009C1E87" w:rsidRPr="00EE326E" w:rsidRDefault="009C1E87" w:rsidP="0068239A">
      <w:pPr>
        <w:pStyle w:val="BodyText"/>
        <w:numPr>
          <w:ilvl w:val="0"/>
          <w:numId w:val="38"/>
        </w:numPr>
        <w:spacing w:line="360" w:lineRule="auto"/>
        <w:rPr>
          <w:rFonts w:ascii="Arial" w:hAnsi="Arial" w:cs="Arial"/>
          <w:sz w:val="24"/>
          <w:szCs w:val="24"/>
          <w:lang w:val="es-ES"/>
        </w:rPr>
      </w:pPr>
      <w:r w:rsidRPr="009A0F06">
        <w:rPr>
          <w:rFonts w:ascii="Arial" w:hAnsi="Arial" w:cs="Arial"/>
          <w:noProof/>
          <w:sz w:val="24"/>
          <w:szCs w:val="24"/>
          <w:lang w:val="es-ES"/>
        </w:rPr>
        <w:t>Los utensilios en uso no podrán ser colocados en soluci</w:t>
      </w:r>
      <w:r>
        <w:rPr>
          <w:rFonts w:ascii="Arial" w:hAnsi="Arial" w:cs="Arial"/>
          <w:noProof/>
          <w:sz w:val="24"/>
          <w:szCs w:val="24"/>
          <w:lang w:val="es-ES"/>
        </w:rPr>
        <w:t>ón sanitizante o hielo</w:t>
      </w:r>
      <w:r w:rsidRPr="009A0F06">
        <w:rPr>
          <w:rFonts w:ascii="Arial" w:hAnsi="Arial" w:cs="Arial"/>
          <w:noProof/>
          <w:sz w:val="24"/>
          <w:szCs w:val="24"/>
          <w:lang w:val="es-ES"/>
        </w:rPr>
        <w:t>.</w:t>
      </w:r>
      <w:r w:rsidRPr="00EE326E">
        <w:rPr>
          <w:rFonts w:ascii="Arial" w:hAnsi="Arial" w:cs="Arial"/>
          <w:sz w:val="24"/>
          <w:szCs w:val="24"/>
          <w:lang w:val="es-ES"/>
        </w:rPr>
        <w:t xml:space="preserve"> </w:t>
      </w:r>
    </w:p>
    <w:p w:rsidR="009C1E87" w:rsidRPr="0068239A" w:rsidRDefault="009C1E87" w:rsidP="0068239A">
      <w:pPr>
        <w:pStyle w:val="BodyText"/>
        <w:numPr>
          <w:ilvl w:val="0"/>
          <w:numId w:val="20"/>
        </w:numPr>
        <w:spacing w:line="360" w:lineRule="auto"/>
        <w:rPr>
          <w:rFonts w:ascii="Arial" w:hAnsi="Arial" w:cs="Arial"/>
          <w:noProof/>
          <w:sz w:val="24"/>
          <w:szCs w:val="24"/>
          <w:lang w:val="es-ES"/>
        </w:rPr>
      </w:pPr>
      <w:r w:rsidRPr="009A0F06">
        <w:rPr>
          <w:rFonts w:ascii="Arial" w:hAnsi="Arial" w:cs="Arial"/>
          <w:noProof/>
          <w:sz w:val="24"/>
          <w:szCs w:val="24"/>
          <w:lang w:val="es-ES"/>
        </w:rPr>
        <w:t>Los utensilios en uso no podrán ser colocados en soluci</w:t>
      </w:r>
      <w:r>
        <w:rPr>
          <w:rFonts w:ascii="Arial" w:hAnsi="Arial" w:cs="Arial"/>
          <w:noProof/>
          <w:sz w:val="24"/>
          <w:szCs w:val="24"/>
          <w:lang w:val="es-ES"/>
        </w:rPr>
        <w:t>ón sanitizante o hielo</w:t>
      </w:r>
      <w:r w:rsidRPr="009A0F06">
        <w:rPr>
          <w:rFonts w:ascii="Arial" w:hAnsi="Arial" w:cs="Arial"/>
          <w:noProof/>
          <w:sz w:val="24"/>
          <w:szCs w:val="24"/>
          <w:lang w:val="es-ES"/>
        </w:rPr>
        <w:t>.</w:t>
      </w:r>
    </w:p>
    <w:p w:rsidR="009C1E87" w:rsidRPr="00E041A4" w:rsidRDefault="009C1E87" w:rsidP="0063216C">
      <w:pPr>
        <w:pStyle w:val="BodyText"/>
        <w:spacing w:line="360" w:lineRule="auto"/>
        <w:ind w:hanging="360"/>
        <w:outlineLvl w:val="1"/>
        <w:rPr>
          <w:rFonts w:ascii="Arial" w:hAnsi="Arial" w:cs="Arial"/>
          <w:b/>
          <w:noProof/>
          <w:sz w:val="24"/>
          <w:szCs w:val="24"/>
          <w:u w:val="single"/>
        </w:rPr>
      </w:pPr>
      <w:r>
        <w:rPr>
          <w:rFonts w:ascii="Arial" w:hAnsi="Arial" w:cs="Arial"/>
          <w:b/>
          <w:noProof/>
          <w:sz w:val="24"/>
          <w:szCs w:val="24"/>
          <w:u w:val="single"/>
        </w:rPr>
        <w:t>Secció</w:t>
      </w:r>
      <w:r w:rsidRPr="00E041A4">
        <w:rPr>
          <w:rFonts w:ascii="Arial" w:hAnsi="Arial" w:cs="Arial"/>
          <w:b/>
          <w:noProof/>
          <w:sz w:val="24"/>
          <w:szCs w:val="24"/>
          <w:u w:val="single"/>
        </w:rPr>
        <w:t xml:space="preserve">n 4.2 -  </w:t>
      </w:r>
      <w:r>
        <w:rPr>
          <w:rFonts w:ascii="Arial" w:hAnsi="Arial" w:cs="Arial"/>
          <w:b/>
          <w:noProof/>
          <w:sz w:val="24"/>
          <w:szCs w:val="24"/>
          <w:u w:val="single"/>
        </w:rPr>
        <w:t>El uso de Pinzas</w:t>
      </w:r>
    </w:p>
    <w:p w:rsidR="009C1E87" w:rsidRPr="0068239A" w:rsidRDefault="009C1E87" w:rsidP="00E42F94">
      <w:pPr>
        <w:pStyle w:val="BodyText"/>
        <w:numPr>
          <w:ilvl w:val="0"/>
          <w:numId w:val="29"/>
        </w:numPr>
        <w:spacing w:line="360" w:lineRule="auto"/>
        <w:outlineLvl w:val="1"/>
        <w:rPr>
          <w:rFonts w:ascii="Arial" w:hAnsi="Arial" w:cs="Arial"/>
          <w:noProof/>
          <w:sz w:val="24"/>
          <w:szCs w:val="24"/>
          <w:lang w:val="es-ES"/>
        </w:rPr>
      </w:pPr>
      <w:r w:rsidRPr="0068239A">
        <w:rPr>
          <w:rFonts w:ascii="Arial" w:hAnsi="Arial" w:cs="Arial"/>
          <w:noProof/>
          <w:sz w:val="24"/>
          <w:szCs w:val="24"/>
          <w:lang w:val="es-ES"/>
        </w:rPr>
        <w:t xml:space="preserve">Las pinzas son una alternativa práctica para la manipulación de alimentos con las manos descubiertas en muchas situaciones. </w:t>
      </w:r>
    </w:p>
    <w:p w:rsidR="009C1E87" w:rsidRPr="001E5400" w:rsidRDefault="009C1E87" w:rsidP="00E42F94">
      <w:pPr>
        <w:pStyle w:val="BodyText"/>
        <w:numPr>
          <w:ilvl w:val="0"/>
          <w:numId w:val="29"/>
        </w:numPr>
        <w:spacing w:line="360" w:lineRule="auto"/>
        <w:outlineLvl w:val="1"/>
        <w:rPr>
          <w:rFonts w:ascii="Arial" w:hAnsi="Arial" w:cs="Arial"/>
          <w:noProof/>
          <w:sz w:val="24"/>
          <w:szCs w:val="24"/>
          <w:lang w:val="es-ES"/>
        </w:rPr>
      </w:pPr>
      <w:r w:rsidRPr="001E5400">
        <w:rPr>
          <w:rFonts w:ascii="Arial" w:hAnsi="Arial" w:cs="Arial"/>
          <w:noProof/>
          <w:sz w:val="24"/>
          <w:szCs w:val="24"/>
          <w:lang w:val="es-ES"/>
        </w:rPr>
        <w:t>A las pinzas se les encuentra disponibles tanto en diseños gen</w:t>
      </w:r>
      <w:r>
        <w:rPr>
          <w:rFonts w:ascii="Arial" w:hAnsi="Arial" w:cs="Arial"/>
          <w:noProof/>
          <w:sz w:val="24"/>
          <w:szCs w:val="24"/>
          <w:lang w:val="es-ES"/>
        </w:rPr>
        <w:t>éricos como altamente adaptados para tareas específicas</w:t>
      </w:r>
      <w:r w:rsidRPr="001E5400">
        <w:rPr>
          <w:rFonts w:ascii="Arial" w:hAnsi="Arial" w:cs="Arial"/>
          <w:noProof/>
          <w:sz w:val="24"/>
          <w:szCs w:val="24"/>
          <w:lang w:val="es-ES"/>
        </w:rPr>
        <w:t>.</w:t>
      </w:r>
    </w:p>
    <w:p w:rsidR="009C1E87" w:rsidRPr="001E5400" w:rsidRDefault="009C1E87" w:rsidP="00E42F94">
      <w:pPr>
        <w:pStyle w:val="BodyText"/>
        <w:numPr>
          <w:ilvl w:val="0"/>
          <w:numId w:val="29"/>
        </w:numPr>
        <w:spacing w:line="360" w:lineRule="auto"/>
        <w:outlineLvl w:val="1"/>
        <w:rPr>
          <w:rFonts w:ascii="Arial" w:hAnsi="Arial" w:cs="Arial"/>
          <w:noProof/>
          <w:sz w:val="24"/>
          <w:szCs w:val="24"/>
          <w:lang w:val="es-ES"/>
        </w:rPr>
      </w:pPr>
      <w:r w:rsidRPr="001E5400">
        <w:rPr>
          <w:rFonts w:ascii="Arial" w:hAnsi="Arial" w:cs="Arial"/>
          <w:noProof/>
          <w:sz w:val="24"/>
          <w:szCs w:val="24"/>
          <w:lang w:val="es-ES"/>
        </w:rPr>
        <w:t>Hay pinzas específicamanete diseñadas para levantar artículos como cubos de azúcar, espárragos, queso rayado</w:t>
      </w:r>
      <w:r>
        <w:rPr>
          <w:rFonts w:ascii="Arial" w:hAnsi="Arial" w:cs="Arial"/>
          <w:noProof/>
          <w:sz w:val="24"/>
          <w:szCs w:val="24"/>
          <w:lang w:val="es-ES"/>
        </w:rPr>
        <w:t>, hielo, ensalada, spaghetti, hamburguesas, espinas de pescado, perlas de melón, bagels, cangrejo cocido, garnituras y bolsas de té</w:t>
      </w:r>
      <w:r w:rsidRPr="001E5400">
        <w:rPr>
          <w:rFonts w:ascii="Arial" w:hAnsi="Arial" w:cs="Arial"/>
          <w:noProof/>
          <w:sz w:val="24"/>
          <w:szCs w:val="24"/>
          <w:lang w:val="es-ES"/>
        </w:rPr>
        <w:t xml:space="preserve">. </w:t>
      </w:r>
    </w:p>
    <w:p w:rsidR="009C1E87" w:rsidRPr="001E5400" w:rsidRDefault="009C1E87" w:rsidP="00E42F94">
      <w:pPr>
        <w:pStyle w:val="BodyText"/>
        <w:numPr>
          <w:ilvl w:val="0"/>
          <w:numId w:val="29"/>
        </w:numPr>
        <w:spacing w:line="360" w:lineRule="auto"/>
        <w:outlineLvl w:val="1"/>
        <w:rPr>
          <w:rFonts w:ascii="Arial" w:hAnsi="Arial" w:cs="Arial"/>
          <w:noProof/>
          <w:sz w:val="24"/>
          <w:szCs w:val="24"/>
          <w:lang w:val="es-ES"/>
        </w:rPr>
      </w:pPr>
      <w:r>
        <w:rPr>
          <w:rFonts w:ascii="Arial" w:hAnsi="Arial" w:cs="Arial"/>
          <w:noProof/>
          <w:sz w:val="24"/>
          <w:szCs w:val="24"/>
          <w:lang w:val="es-ES"/>
        </w:rPr>
        <w:t>A cada pinza debe dársele el uso específico para el cual fue diseñada</w:t>
      </w:r>
      <w:r w:rsidRPr="001E5400">
        <w:rPr>
          <w:rFonts w:ascii="Arial" w:hAnsi="Arial" w:cs="Arial"/>
          <w:noProof/>
          <w:sz w:val="24"/>
          <w:szCs w:val="24"/>
          <w:lang w:val="es-ES"/>
        </w:rPr>
        <w:t xml:space="preserve">. </w:t>
      </w:r>
    </w:p>
    <w:p w:rsidR="009C1E87" w:rsidRPr="00577649" w:rsidRDefault="009C1E87" w:rsidP="00E041A4">
      <w:pPr>
        <w:pStyle w:val="BodyText"/>
        <w:numPr>
          <w:ilvl w:val="0"/>
          <w:numId w:val="29"/>
        </w:numPr>
        <w:spacing w:line="360" w:lineRule="auto"/>
        <w:outlineLvl w:val="1"/>
        <w:rPr>
          <w:rFonts w:ascii="Arial" w:hAnsi="Arial" w:cs="Arial"/>
          <w:noProof/>
          <w:sz w:val="24"/>
          <w:szCs w:val="24"/>
          <w:lang w:val="es-ES"/>
        </w:rPr>
      </w:pPr>
      <w:r>
        <w:rPr>
          <w:rFonts w:ascii="Arial" w:hAnsi="Arial" w:cs="Arial"/>
          <w:noProof/>
          <w:sz w:val="24"/>
          <w:szCs w:val="24"/>
          <w:lang w:val="es-ES"/>
        </w:rPr>
        <w:t>A las pinzas se les puede utilizar con o sin la ayuda de otros utensilios de barrera.</w:t>
      </w:r>
    </w:p>
    <w:p w:rsidR="009C1E87" w:rsidRPr="00577649" w:rsidRDefault="009C1E87" w:rsidP="00E041A4">
      <w:pPr>
        <w:pStyle w:val="BodyText"/>
        <w:spacing w:line="360" w:lineRule="auto"/>
        <w:ind w:left="720"/>
        <w:outlineLvl w:val="1"/>
        <w:rPr>
          <w:rFonts w:ascii="Arial" w:hAnsi="Arial" w:cs="Arial"/>
          <w:noProof/>
          <w:sz w:val="24"/>
          <w:szCs w:val="24"/>
          <w:lang w:val="es-ES"/>
        </w:rPr>
      </w:pPr>
    </w:p>
    <w:p w:rsidR="009C1E87" w:rsidRPr="002A4447" w:rsidRDefault="009C1E87" w:rsidP="0063216C">
      <w:pPr>
        <w:pStyle w:val="BodyText"/>
        <w:spacing w:line="360" w:lineRule="auto"/>
        <w:ind w:hanging="360"/>
        <w:outlineLvl w:val="1"/>
        <w:rPr>
          <w:rFonts w:ascii="Arial" w:hAnsi="Arial" w:cs="Arial"/>
          <w:i/>
          <w:lang w:val="es-ES"/>
        </w:rPr>
      </w:pPr>
      <w:r w:rsidRPr="002A4447">
        <w:rPr>
          <w:rFonts w:ascii="Arial" w:hAnsi="Arial" w:cs="Arial"/>
          <w:b/>
          <w:noProof/>
          <w:sz w:val="28"/>
          <w:szCs w:val="28"/>
          <w:lang w:val="es-ES"/>
        </w:rPr>
        <w:t>SECCIÓN 5 – TENEDORES</w:t>
      </w:r>
      <w:r w:rsidRPr="002A4447">
        <w:rPr>
          <w:rFonts w:ascii="Arial" w:hAnsi="Arial" w:cs="Arial"/>
          <w:i/>
          <w:lang w:val="es-ES"/>
        </w:rPr>
        <w:tab/>
      </w:r>
      <w:r w:rsidRPr="002A4447">
        <w:rPr>
          <w:rFonts w:ascii="Arial" w:hAnsi="Arial" w:cs="Arial"/>
          <w:i/>
          <w:lang w:val="es-ES"/>
        </w:rPr>
        <w:tab/>
      </w:r>
      <w:r w:rsidRPr="002A4447">
        <w:rPr>
          <w:rFonts w:ascii="Arial" w:hAnsi="Arial" w:cs="Arial"/>
          <w:i/>
          <w:lang w:val="es-ES"/>
        </w:rPr>
        <w:tab/>
      </w:r>
      <w:r w:rsidRPr="002A4447">
        <w:rPr>
          <w:rFonts w:ascii="Arial" w:hAnsi="Arial" w:cs="Arial"/>
          <w:i/>
          <w:lang w:val="es-ES"/>
        </w:rPr>
        <w:tab/>
      </w:r>
    </w:p>
    <w:p w:rsidR="009C1E87" w:rsidRPr="002A4447" w:rsidRDefault="00D41F90" w:rsidP="0063216C">
      <w:pPr>
        <w:pStyle w:val="BodyText"/>
        <w:spacing w:line="360" w:lineRule="auto"/>
        <w:ind w:hanging="360"/>
        <w:outlineLvl w:val="1"/>
        <w:rPr>
          <w:rFonts w:ascii="Arial" w:hAnsi="Arial" w:cs="Arial"/>
          <w:noProof/>
          <w:sz w:val="24"/>
          <w:szCs w:val="24"/>
          <w:u w:val="single"/>
          <w:lang w:val="es-ES"/>
        </w:rPr>
      </w:pPr>
      <w:r w:rsidRPr="00D41F90">
        <w:rPr>
          <w:noProof/>
        </w:rPr>
        <w:pict>
          <v:shape id="Picture 12" o:spid="_x0000_s1154" type="#_x0000_t75" alt="Assorted_forks" style="position:absolute;left:0;text-align:left;margin-left:325.5pt;margin-top:.05pt;width:122.25pt;height:108.75pt;z-index:251655680;visibility:visible">
            <v:imagedata r:id="rId31" o:title=""/>
            <w10:wrap type="square"/>
          </v:shape>
        </w:pict>
      </w:r>
      <w:r w:rsidR="009C1E87" w:rsidRPr="002A4447">
        <w:rPr>
          <w:rFonts w:ascii="Arial" w:hAnsi="Arial" w:cs="Arial"/>
          <w:b/>
          <w:noProof/>
          <w:sz w:val="24"/>
          <w:szCs w:val="24"/>
          <w:u w:val="single"/>
          <w:lang w:val="es-ES"/>
        </w:rPr>
        <w:t>Sección 5.1 – Cuándo un empleado que manipula alimentos debe usar los Tenedores</w:t>
      </w:r>
    </w:p>
    <w:p w:rsidR="009C1E87" w:rsidRPr="002A4447" w:rsidRDefault="009C1E87" w:rsidP="00E42F94">
      <w:pPr>
        <w:pStyle w:val="BodyText"/>
        <w:numPr>
          <w:ilvl w:val="0"/>
          <w:numId w:val="28"/>
        </w:numPr>
        <w:spacing w:line="360" w:lineRule="auto"/>
        <w:outlineLvl w:val="1"/>
        <w:rPr>
          <w:rFonts w:ascii="Arial" w:hAnsi="Arial" w:cs="Arial"/>
          <w:noProof/>
          <w:sz w:val="24"/>
          <w:szCs w:val="24"/>
          <w:lang w:val="es-ES"/>
        </w:rPr>
      </w:pPr>
      <w:r w:rsidRPr="002A4447">
        <w:rPr>
          <w:rFonts w:ascii="Arial" w:hAnsi="Arial" w:cs="Arial"/>
          <w:noProof/>
          <w:sz w:val="24"/>
          <w:szCs w:val="24"/>
          <w:lang w:val="es-ES"/>
        </w:rPr>
        <w:t>Los empleados que manipulan y/o sirven alimentos utilizan los tenedores para sostener o levantar alimentos, para moverlos de un sitio a otro, para voltear los alimentos durante su preparación y para sostener los alimentos al cortarlos o tallarlos.</w:t>
      </w:r>
    </w:p>
    <w:p w:rsidR="009C1E87" w:rsidRDefault="009C1E87" w:rsidP="002A4447">
      <w:pPr>
        <w:pStyle w:val="BodyText"/>
        <w:numPr>
          <w:ilvl w:val="0"/>
          <w:numId w:val="28"/>
        </w:numPr>
        <w:spacing w:line="360" w:lineRule="auto"/>
        <w:rPr>
          <w:rFonts w:ascii="Arial" w:hAnsi="Arial" w:cs="Arial"/>
          <w:noProof/>
          <w:sz w:val="24"/>
          <w:szCs w:val="24"/>
          <w:lang w:val="es-ES"/>
        </w:rPr>
      </w:pPr>
      <w:r w:rsidRPr="003B3F56">
        <w:rPr>
          <w:rFonts w:ascii="Arial" w:hAnsi="Arial" w:cs="Arial"/>
          <w:noProof/>
          <w:sz w:val="24"/>
          <w:szCs w:val="24"/>
          <w:lang w:val="es-ES"/>
        </w:rPr>
        <w:t xml:space="preserve">Los materiales de contrucción y el </w:t>
      </w:r>
      <w:r>
        <w:rPr>
          <w:rFonts w:ascii="Arial" w:hAnsi="Arial" w:cs="Arial"/>
          <w:noProof/>
          <w:sz w:val="24"/>
          <w:szCs w:val="24"/>
          <w:lang w:val="es-ES"/>
        </w:rPr>
        <w:t>diseño de las superficies en co</w:t>
      </w:r>
      <w:r w:rsidRPr="003B3F56">
        <w:rPr>
          <w:rFonts w:ascii="Arial" w:hAnsi="Arial" w:cs="Arial"/>
          <w:noProof/>
          <w:sz w:val="24"/>
          <w:szCs w:val="24"/>
          <w:lang w:val="es-ES"/>
        </w:rPr>
        <w:t>ntacto con alimentos deben cumplir con los requerimientos establecidos por</w:t>
      </w:r>
      <w:r>
        <w:rPr>
          <w:rFonts w:ascii="Arial" w:hAnsi="Arial" w:cs="Arial"/>
          <w:noProof/>
          <w:sz w:val="24"/>
          <w:szCs w:val="24"/>
          <w:lang w:val="es-ES"/>
        </w:rPr>
        <w:t xml:space="preserve"> la sección      4-201.11 del Código Alimentario de la FDA y deben ser durables y conservar sus cualidades características bajo condiciones normales de uso</w:t>
      </w:r>
      <w:r w:rsidRPr="003B3F56">
        <w:rPr>
          <w:rFonts w:ascii="Arial" w:hAnsi="Arial" w:cs="Arial"/>
          <w:noProof/>
          <w:sz w:val="24"/>
          <w:szCs w:val="24"/>
          <w:lang w:val="es-ES"/>
        </w:rPr>
        <w:t>.</w:t>
      </w:r>
    </w:p>
    <w:p w:rsidR="009C1E87" w:rsidRDefault="009C1E87" w:rsidP="002A4447">
      <w:pPr>
        <w:pStyle w:val="BodyText"/>
        <w:numPr>
          <w:ilvl w:val="0"/>
          <w:numId w:val="28"/>
        </w:numPr>
        <w:spacing w:line="360" w:lineRule="auto"/>
        <w:rPr>
          <w:rFonts w:ascii="Arial" w:hAnsi="Arial" w:cs="Arial"/>
          <w:noProof/>
          <w:sz w:val="24"/>
          <w:szCs w:val="24"/>
          <w:lang w:val="es-ES"/>
        </w:rPr>
      </w:pPr>
      <w:r w:rsidRPr="0068239A">
        <w:rPr>
          <w:rFonts w:ascii="Arial" w:hAnsi="Arial" w:cs="Arial"/>
          <w:noProof/>
          <w:sz w:val="24"/>
          <w:szCs w:val="24"/>
          <w:lang w:val="es-ES"/>
        </w:rPr>
        <w:t>Todos los utensilios deben ser lavados, enjuagados, desinfectados y secados al aire entre cada uso o al menos cada cuatro horas durante su uso contínuo.</w:t>
      </w:r>
    </w:p>
    <w:p w:rsidR="009C1E87" w:rsidRPr="0068239A" w:rsidRDefault="009C1E87" w:rsidP="002A4447">
      <w:pPr>
        <w:pStyle w:val="BodyText"/>
        <w:numPr>
          <w:ilvl w:val="0"/>
          <w:numId w:val="28"/>
        </w:numPr>
        <w:spacing w:line="360" w:lineRule="auto"/>
        <w:rPr>
          <w:rFonts w:ascii="Arial" w:hAnsi="Arial" w:cs="Arial"/>
          <w:noProof/>
          <w:sz w:val="24"/>
          <w:szCs w:val="24"/>
          <w:lang w:val="es-ES"/>
        </w:rPr>
      </w:pPr>
      <w:r w:rsidRPr="0068239A">
        <w:rPr>
          <w:rFonts w:ascii="Arial" w:hAnsi="Arial" w:cs="Arial"/>
          <w:noProof/>
          <w:sz w:val="24"/>
          <w:szCs w:val="24"/>
          <w:lang w:val="es-ES"/>
        </w:rPr>
        <w:lastRenderedPageBreak/>
        <w:t>Cuando no se les esté utilizando, los utensilios deben ser almacenados de tal manera que se prevenga el desarrollo de microorganismos, dentro del mismo alimento, en un sitio limpio y protegido, en un recipiente con agua corriente o en un recipiente con agua caliente a una temperatura mínima de 135° F.</w:t>
      </w:r>
    </w:p>
    <w:p w:rsidR="009C1E87" w:rsidRPr="0068239A" w:rsidRDefault="009C1E87" w:rsidP="002A4447">
      <w:pPr>
        <w:pStyle w:val="BodyText"/>
        <w:numPr>
          <w:ilvl w:val="0"/>
          <w:numId w:val="28"/>
        </w:numPr>
        <w:spacing w:line="360" w:lineRule="auto"/>
        <w:rPr>
          <w:rFonts w:ascii="Arial" w:hAnsi="Arial" w:cs="Arial"/>
          <w:noProof/>
          <w:sz w:val="24"/>
          <w:szCs w:val="24"/>
          <w:lang w:val="es-ES"/>
        </w:rPr>
      </w:pPr>
      <w:r w:rsidRPr="003C182B">
        <w:rPr>
          <w:rFonts w:ascii="Arial" w:hAnsi="Arial" w:cs="Arial"/>
          <w:sz w:val="24"/>
          <w:szCs w:val="24"/>
          <w:lang w:val="es-ES"/>
        </w:rPr>
        <w:t xml:space="preserve">Durante pausas en la preparación o servicio de alimentos, los utensilios para </w:t>
      </w:r>
      <w:r>
        <w:rPr>
          <w:rFonts w:ascii="Arial" w:hAnsi="Arial" w:cs="Arial"/>
          <w:sz w:val="24"/>
          <w:szCs w:val="24"/>
          <w:lang w:val="es-ES"/>
        </w:rPr>
        <w:t>prepara</w:t>
      </w:r>
      <w:r w:rsidRPr="003C182B">
        <w:rPr>
          <w:rFonts w:ascii="Arial" w:hAnsi="Arial" w:cs="Arial"/>
          <w:sz w:val="24"/>
          <w:szCs w:val="24"/>
          <w:lang w:val="es-ES"/>
        </w:rPr>
        <w:t xml:space="preserve">r o server alimentos </w:t>
      </w:r>
      <w:r>
        <w:rPr>
          <w:rFonts w:ascii="Arial" w:hAnsi="Arial" w:cs="Arial"/>
          <w:sz w:val="24"/>
          <w:szCs w:val="24"/>
          <w:lang w:val="es-ES"/>
        </w:rPr>
        <w:t>deberán ser almacenados:</w:t>
      </w:r>
      <w:r w:rsidRPr="0068239A">
        <w:rPr>
          <w:rFonts w:ascii="Arial" w:hAnsi="Arial" w:cs="Arial"/>
          <w:sz w:val="24"/>
          <w:szCs w:val="24"/>
          <w:lang w:val="es-ES"/>
        </w:rPr>
        <w:t xml:space="preserve"> </w:t>
      </w:r>
    </w:p>
    <w:p w:rsidR="009C1E87" w:rsidRPr="00B960CC" w:rsidRDefault="009C1E87" w:rsidP="002A4447">
      <w:pPr>
        <w:pStyle w:val="BodyText"/>
        <w:numPr>
          <w:ilvl w:val="0"/>
          <w:numId w:val="38"/>
        </w:numPr>
        <w:spacing w:line="360" w:lineRule="auto"/>
        <w:rPr>
          <w:rFonts w:ascii="Arial" w:hAnsi="Arial" w:cs="Arial"/>
          <w:sz w:val="24"/>
          <w:szCs w:val="24"/>
          <w:lang w:val="es-ES"/>
        </w:rPr>
      </w:pPr>
      <w:r>
        <w:rPr>
          <w:rFonts w:ascii="Arial" w:hAnsi="Arial" w:cs="Arial"/>
          <w:color w:val="000000"/>
          <w:sz w:val="24"/>
          <w:szCs w:val="24"/>
          <w:lang w:val="es-ES"/>
        </w:rPr>
        <w:t>Dentro del mismo alimento con el mango encima del alimento y fuera del recipiente</w:t>
      </w:r>
      <w:r w:rsidRPr="00B960CC">
        <w:rPr>
          <w:rFonts w:ascii="Arial" w:hAnsi="Arial" w:cs="Arial"/>
          <w:color w:val="000000"/>
          <w:sz w:val="24"/>
          <w:szCs w:val="24"/>
          <w:lang w:val="es-ES"/>
        </w:rPr>
        <w:t>.</w:t>
      </w:r>
    </w:p>
    <w:p w:rsidR="009C1E87" w:rsidRPr="00B960CC" w:rsidRDefault="009C1E87" w:rsidP="002A4447">
      <w:pPr>
        <w:pStyle w:val="NormalWeb"/>
        <w:numPr>
          <w:ilvl w:val="0"/>
          <w:numId w:val="38"/>
        </w:numPr>
        <w:rPr>
          <w:rFonts w:ascii="Arial" w:hAnsi="Arial" w:cs="Arial"/>
          <w:sz w:val="24"/>
          <w:szCs w:val="24"/>
          <w:lang w:val="es-ES"/>
        </w:rPr>
      </w:pPr>
      <w:r w:rsidRPr="00B960CC">
        <w:rPr>
          <w:rFonts w:ascii="Arial" w:hAnsi="Arial" w:cs="Arial"/>
          <w:sz w:val="24"/>
          <w:szCs w:val="24"/>
          <w:lang w:val="es-ES"/>
        </w:rPr>
        <w:t>Dentro del alimento que no sea potencialmente peligrosos (que requiera control de tiempo/temperatura para mantenerlo seguro) con el mango encima del alimento dentro del mismo recipient</w:t>
      </w:r>
      <w:r>
        <w:rPr>
          <w:rFonts w:ascii="Arial" w:hAnsi="Arial" w:cs="Arial"/>
          <w:sz w:val="24"/>
          <w:szCs w:val="24"/>
          <w:lang w:val="es-ES"/>
        </w:rPr>
        <w:t>e</w:t>
      </w:r>
      <w:r w:rsidRPr="00B960CC">
        <w:rPr>
          <w:rFonts w:ascii="Arial" w:hAnsi="Arial" w:cs="Arial"/>
          <w:sz w:val="24"/>
          <w:szCs w:val="24"/>
          <w:lang w:val="es-ES"/>
        </w:rPr>
        <w:t xml:space="preserve"> o equipos en recipient</w:t>
      </w:r>
      <w:r>
        <w:rPr>
          <w:rFonts w:ascii="Arial" w:hAnsi="Arial" w:cs="Arial"/>
          <w:sz w:val="24"/>
          <w:szCs w:val="24"/>
          <w:lang w:val="es-ES"/>
        </w:rPr>
        <w:t>e</w:t>
      </w:r>
      <w:r w:rsidRPr="00B960CC">
        <w:rPr>
          <w:rFonts w:ascii="Arial" w:hAnsi="Arial" w:cs="Arial"/>
          <w:sz w:val="24"/>
          <w:szCs w:val="24"/>
          <w:lang w:val="es-ES"/>
        </w:rPr>
        <w:t>s y recipient</w:t>
      </w:r>
      <w:r>
        <w:rPr>
          <w:rFonts w:ascii="Arial" w:hAnsi="Arial" w:cs="Arial"/>
          <w:sz w:val="24"/>
          <w:szCs w:val="24"/>
          <w:lang w:val="es-ES"/>
        </w:rPr>
        <w:t>e</w:t>
      </w:r>
      <w:r w:rsidRPr="00B960CC">
        <w:rPr>
          <w:rFonts w:ascii="Arial" w:hAnsi="Arial" w:cs="Arial"/>
          <w:sz w:val="24"/>
          <w:szCs w:val="24"/>
          <w:lang w:val="es-ES"/>
        </w:rPr>
        <w:t>s que puedan ser cerrados (como en el caso de az</w:t>
      </w:r>
      <w:r>
        <w:rPr>
          <w:rFonts w:ascii="Arial" w:hAnsi="Arial" w:cs="Arial"/>
          <w:sz w:val="24"/>
          <w:szCs w:val="24"/>
          <w:lang w:val="es-ES"/>
        </w:rPr>
        <w:t>úcar o harina)</w:t>
      </w:r>
      <w:r w:rsidRPr="00B960CC">
        <w:rPr>
          <w:rFonts w:ascii="Arial" w:hAnsi="Arial" w:cs="Arial"/>
          <w:sz w:val="24"/>
          <w:szCs w:val="24"/>
          <w:lang w:val="es-ES"/>
        </w:rPr>
        <w:t>.</w:t>
      </w:r>
    </w:p>
    <w:p w:rsidR="009C1E87" w:rsidRPr="00B960CC" w:rsidRDefault="009C1E87" w:rsidP="002A4447">
      <w:pPr>
        <w:pStyle w:val="NormalWeb"/>
        <w:numPr>
          <w:ilvl w:val="0"/>
          <w:numId w:val="38"/>
        </w:numPr>
        <w:rPr>
          <w:rFonts w:ascii="Arial" w:hAnsi="Arial" w:cs="Arial"/>
          <w:sz w:val="24"/>
          <w:szCs w:val="24"/>
          <w:lang w:val="es-ES"/>
        </w:rPr>
      </w:pPr>
      <w:r w:rsidRPr="00B960CC">
        <w:rPr>
          <w:rFonts w:ascii="Arial" w:hAnsi="Arial" w:cs="Arial"/>
          <w:sz w:val="24"/>
          <w:szCs w:val="24"/>
          <w:lang w:val="es-ES"/>
        </w:rPr>
        <w:t>En una porción limpia de la mesa de preparación o de la superficie de cocci</w:t>
      </w:r>
      <w:r>
        <w:rPr>
          <w:rFonts w:ascii="Arial" w:hAnsi="Arial" w:cs="Arial"/>
          <w:sz w:val="24"/>
          <w:szCs w:val="24"/>
          <w:lang w:val="es-ES"/>
        </w:rPr>
        <w:t>ón que esté limpia y desinfectada</w:t>
      </w:r>
      <w:r w:rsidRPr="00B960CC">
        <w:rPr>
          <w:rFonts w:ascii="Arial" w:hAnsi="Arial" w:cs="Arial"/>
          <w:sz w:val="24"/>
          <w:szCs w:val="24"/>
          <w:lang w:val="es-ES"/>
        </w:rPr>
        <w:t>.</w:t>
      </w:r>
    </w:p>
    <w:p w:rsidR="009C1E87" w:rsidRPr="00B960CC" w:rsidRDefault="009C1E87" w:rsidP="002A4447">
      <w:pPr>
        <w:pStyle w:val="NormalWeb"/>
        <w:numPr>
          <w:ilvl w:val="0"/>
          <w:numId w:val="38"/>
        </w:numPr>
        <w:rPr>
          <w:rFonts w:ascii="Arial" w:hAnsi="Arial" w:cs="Arial"/>
          <w:sz w:val="24"/>
          <w:szCs w:val="24"/>
          <w:lang w:val="es-ES"/>
        </w:rPr>
      </w:pPr>
      <w:r w:rsidRPr="00B960CC">
        <w:rPr>
          <w:rFonts w:ascii="Arial" w:hAnsi="Arial" w:cs="Arial"/>
          <w:sz w:val="24"/>
          <w:szCs w:val="24"/>
          <w:lang w:val="es-ES"/>
        </w:rPr>
        <w:t>En agua corriente cuya velocidad sea la suficiente para separar las partículas de alimento</w:t>
      </w:r>
      <w:r>
        <w:rPr>
          <w:rFonts w:ascii="Arial" w:hAnsi="Arial" w:cs="Arial"/>
          <w:sz w:val="24"/>
          <w:szCs w:val="24"/>
          <w:lang w:val="es-ES"/>
        </w:rPr>
        <w:t>s húmedos como helado o puré de papa y ser drenada al exterior del recipiente</w:t>
      </w:r>
      <w:r w:rsidRPr="00B960CC">
        <w:rPr>
          <w:rFonts w:ascii="Arial" w:hAnsi="Arial" w:cs="Arial"/>
          <w:sz w:val="24"/>
          <w:szCs w:val="24"/>
          <w:lang w:val="es-ES"/>
        </w:rPr>
        <w:t xml:space="preserve">. </w:t>
      </w:r>
    </w:p>
    <w:p w:rsidR="009C1E87" w:rsidRPr="009A0F06" w:rsidRDefault="009C1E87" w:rsidP="002A4447">
      <w:pPr>
        <w:pStyle w:val="NormalWeb"/>
        <w:numPr>
          <w:ilvl w:val="0"/>
          <w:numId w:val="38"/>
        </w:numPr>
        <w:rPr>
          <w:rFonts w:ascii="Arial" w:hAnsi="Arial" w:cs="Arial"/>
          <w:sz w:val="24"/>
          <w:szCs w:val="24"/>
          <w:lang w:val="es-ES"/>
        </w:rPr>
      </w:pPr>
      <w:r w:rsidRPr="009A0F06">
        <w:rPr>
          <w:rFonts w:ascii="Arial" w:hAnsi="Arial" w:cs="Arial"/>
          <w:sz w:val="24"/>
          <w:szCs w:val="24"/>
          <w:lang w:val="es-ES"/>
        </w:rPr>
        <w:t>En un recipient</w:t>
      </w:r>
      <w:r>
        <w:rPr>
          <w:rFonts w:ascii="Arial" w:hAnsi="Arial" w:cs="Arial"/>
          <w:sz w:val="24"/>
          <w:szCs w:val="24"/>
          <w:lang w:val="es-ES"/>
        </w:rPr>
        <w:t>e</w:t>
      </w:r>
      <w:r w:rsidRPr="009A0F06">
        <w:rPr>
          <w:rFonts w:ascii="Arial" w:hAnsi="Arial" w:cs="Arial"/>
          <w:sz w:val="24"/>
          <w:szCs w:val="24"/>
          <w:lang w:val="es-ES"/>
        </w:rPr>
        <w:t xml:space="preserve"> de agua limpio y desinfectado, siempre y cuando el agua se mantenga a una </w:t>
      </w:r>
      <w:r>
        <w:rPr>
          <w:rFonts w:ascii="Arial" w:hAnsi="Arial" w:cs="Arial"/>
          <w:sz w:val="24"/>
          <w:szCs w:val="24"/>
          <w:lang w:val="es-ES"/>
        </w:rPr>
        <w:t>temperatura</w:t>
      </w:r>
      <w:r w:rsidRPr="009A0F06">
        <w:rPr>
          <w:rFonts w:ascii="Arial" w:hAnsi="Arial" w:cs="Arial"/>
          <w:sz w:val="24"/>
          <w:szCs w:val="24"/>
          <w:lang w:val="es-ES"/>
        </w:rPr>
        <w:t xml:space="preserve"> </w:t>
      </w:r>
      <w:r>
        <w:rPr>
          <w:rFonts w:ascii="Arial" w:hAnsi="Arial" w:cs="Arial"/>
          <w:sz w:val="24"/>
          <w:szCs w:val="24"/>
          <w:lang w:val="es-ES"/>
        </w:rPr>
        <w:t>mí</w:t>
      </w:r>
      <w:r w:rsidRPr="009A0F06">
        <w:rPr>
          <w:rFonts w:ascii="Arial" w:hAnsi="Arial" w:cs="Arial"/>
          <w:sz w:val="24"/>
          <w:szCs w:val="24"/>
          <w:lang w:val="es-ES"/>
        </w:rPr>
        <w:t>nima de 135°F (57°C).</w:t>
      </w:r>
    </w:p>
    <w:p w:rsidR="009C1E87" w:rsidRPr="009A0F06" w:rsidRDefault="009C1E87" w:rsidP="002A4447">
      <w:pPr>
        <w:pStyle w:val="NormalWeb"/>
        <w:numPr>
          <w:ilvl w:val="0"/>
          <w:numId w:val="38"/>
        </w:numPr>
        <w:rPr>
          <w:rFonts w:ascii="Arial" w:hAnsi="Arial" w:cs="Arial"/>
          <w:sz w:val="24"/>
          <w:szCs w:val="24"/>
          <w:lang w:val="es-ES"/>
        </w:rPr>
      </w:pPr>
      <w:r>
        <w:rPr>
          <w:rFonts w:ascii="Arial" w:hAnsi="Arial" w:cs="Arial"/>
          <w:sz w:val="24"/>
          <w:szCs w:val="24"/>
          <w:lang w:val="es-ES"/>
        </w:rPr>
        <w:t>En un sitio limpio y protegido en caso de que los utensilios como palas para hielo se utilicen para manipular alimentos que no sean potencialmente peligrosos (que no requieran control de tiempo/temperatura  para mantenerlos seguros</w:t>
      </w:r>
      <w:r w:rsidRPr="009A0F06">
        <w:rPr>
          <w:rFonts w:ascii="Arial" w:hAnsi="Arial" w:cs="Arial"/>
          <w:sz w:val="24"/>
          <w:szCs w:val="24"/>
          <w:lang w:val="es-ES"/>
        </w:rPr>
        <w:t xml:space="preserve">. </w:t>
      </w:r>
    </w:p>
    <w:p w:rsidR="009C1E87" w:rsidRPr="00EE326E" w:rsidRDefault="009C1E87" w:rsidP="002A4447">
      <w:pPr>
        <w:pStyle w:val="BodyText"/>
        <w:numPr>
          <w:ilvl w:val="0"/>
          <w:numId w:val="38"/>
        </w:numPr>
        <w:spacing w:line="360" w:lineRule="auto"/>
        <w:rPr>
          <w:rFonts w:ascii="Arial" w:hAnsi="Arial" w:cs="Arial"/>
          <w:sz w:val="24"/>
          <w:szCs w:val="24"/>
          <w:lang w:val="es-ES"/>
        </w:rPr>
      </w:pPr>
      <w:r w:rsidRPr="009A0F06">
        <w:rPr>
          <w:rFonts w:ascii="Arial" w:hAnsi="Arial" w:cs="Arial"/>
          <w:noProof/>
          <w:sz w:val="24"/>
          <w:szCs w:val="24"/>
          <w:lang w:val="es-ES"/>
        </w:rPr>
        <w:t>Los utensilios en uso no podrán ser colocados en soluci</w:t>
      </w:r>
      <w:r>
        <w:rPr>
          <w:rFonts w:ascii="Arial" w:hAnsi="Arial" w:cs="Arial"/>
          <w:noProof/>
          <w:sz w:val="24"/>
          <w:szCs w:val="24"/>
          <w:lang w:val="es-ES"/>
        </w:rPr>
        <w:t>ón sanitizante o hielo</w:t>
      </w:r>
      <w:r w:rsidRPr="009A0F06">
        <w:rPr>
          <w:rFonts w:ascii="Arial" w:hAnsi="Arial" w:cs="Arial"/>
          <w:noProof/>
          <w:sz w:val="24"/>
          <w:szCs w:val="24"/>
          <w:lang w:val="es-ES"/>
        </w:rPr>
        <w:t>.</w:t>
      </w:r>
      <w:r w:rsidRPr="00EE326E">
        <w:rPr>
          <w:rFonts w:ascii="Arial" w:hAnsi="Arial" w:cs="Arial"/>
          <w:sz w:val="24"/>
          <w:szCs w:val="24"/>
          <w:lang w:val="es-ES"/>
        </w:rPr>
        <w:t xml:space="preserve"> </w:t>
      </w:r>
    </w:p>
    <w:p w:rsidR="009C1E87" w:rsidRPr="0068239A" w:rsidRDefault="009C1E87" w:rsidP="002A4447">
      <w:pPr>
        <w:pStyle w:val="BodyText"/>
        <w:numPr>
          <w:ilvl w:val="0"/>
          <w:numId w:val="28"/>
        </w:numPr>
        <w:spacing w:line="360" w:lineRule="auto"/>
        <w:rPr>
          <w:rFonts w:ascii="Arial" w:hAnsi="Arial" w:cs="Arial"/>
          <w:noProof/>
          <w:sz w:val="24"/>
          <w:szCs w:val="24"/>
          <w:lang w:val="es-ES"/>
        </w:rPr>
      </w:pPr>
      <w:r w:rsidRPr="009A0F06">
        <w:rPr>
          <w:rFonts w:ascii="Arial" w:hAnsi="Arial" w:cs="Arial"/>
          <w:noProof/>
          <w:sz w:val="24"/>
          <w:szCs w:val="24"/>
          <w:lang w:val="es-ES"/>
        </w:rPr>
        <w:t>Los utensilios en uso no podrán ser colocados en soluci</w:t>
      </w:r>
      <w:r>
        <w:rPr>
          <w:rFonts w:ascii="Arial" w:hAnsi="Arial" w:cs="Arial"/>
          <w:noProof/>
          <w:sz w:val="24"/>
          <w:szCs w:val="24"/>
          <w:lang w:val="es-ES"/>
        </w:rPr>
        <w:t>ón sanitizante o hielo</w:t>
      </w:r>
      <w:r w:rsidRPr="009A0F06">
        <w:rPr>
          <w:rFonts w:ascii="Arial" w:hAnsi="Arial" w:cs="Arial"/>
          <w:noProof/>
          <w:sz w:val="24"/>
          <w:szCs w:val="24"/>
          <w:lang w:val="es-ES"/>
        </w:rPr>
        <w:t>.</w:t>
      </w:r>
    </w:p>
    <w:p w:rsidR="009C1E87" w:rsidRPr="00E041A4" w:rsidRDefault="009C1E87" w:rsidP="0063216C">
      <w:pPr>
        <w:pStyle w:val="BodyText"/>
        <w:spacing w:line="360" w:lineRule="auto"/>
        <w:ind w:left="360"/>
        <w:outlineLvl w:val="1"/>
        <w:rPr>
          <w:rFonts w:ascii="Arial" w:hAnsi="Arial" w:cs="Arial"/>
          <w:b/>
          <w:noProof/>
          <w:sz w:val="24"/>
          <w:szCs w:val="24"/>
          <w:u w:val="single"/>
        </w:rPr>
      </w:pPr>
      <w:r>
        <w:rPr>
          <w:rFonts w:ascii="Arial" w:hAnsi="Arial" w:cs="Arial"/>
          <w:b/>
          <w:noProof/>
          <w:sz w:val="24"/>
          <w:szCs w:val="24"/>
          <w:u w:val="single"/>
        </w:rPr>
        <w:t>Secció</w:t>
      </w:r>
      <w:r w:rsidRPr="00E041A4">
        <w:rPr>
          <w:rFonts w:ascii="Arial" w:hAnsi="Arial" w:cs="Arial"/>
          <w:b/>
          <w:noProof/>
          <w:sz w:val="24"/>
          <w:szCs w:val="24"/>
          <w:u w:val="single"/>
        </w:rPr>
        <w:t xml:space="preserve">n 5.2  - </w:t>
      </w:r>
      <w:r>
        <w:rPr>
          <w:rFonts w:ascii="Arial" w:hAnsi="Arial" w:cs="Arial"/>
          <w:b/>
          <w:noProof/>
          <w:sz w:val="24"/>
          <w:szCs w:val="24"/>
          <w:u w:val="single"/>
        </w:rPr>
        <w:t>El uso de Tenedores</w:t>
      </w:r>
    </w:p>
    <w:p w:rsidR="009C1E87" w:rsidRPr="002A4447" w:rsidRDefault="009C1E87" w:rsidP="00E42F94">
      <w:pPr>
        <w:pStyle w:val="BodyText"/>
        <w:numPr>
          <w:ilvl w:val="0"/>
          <w:numId w:val="30"/>
        </w:numPr>
        <w:spacing w:line="360" w:lineRule="auto"/>
        <w:outlineLvl w:val="1"/>
        <w:rPr>
          <w:rFonts w:ascii="Arial" w:hAnsi="Arial" w:cs="Arial"/>
          <w:noProof/>
          <w:sz w:val="24"/>
          <w:szCs w:val="24"/>
          <w:lang w:val="es-ES"/>
        </w:rPr>
      </w:pPr>
      <w:r w:rsidRPr="002A4447">
        <w:rPr>
          <w:rFonts w:ascii="Arial" w:hAnsi="Arial" w:cs="Arial"/>
          <w:noProof/>
          <w:sz w:val="24"/>
          <w:szCs w:val="24"/>
          <w:lang w:val="es-ES"/>
        </w:rPr>
        <w:t xml:space="preserve"> Los tenedores son una alternativa práctica para la manipulación de alimentos con las manos descubiertas en muchas situaciones.</w:t>
      </w:r>
    </w:p>
    <w:p w:rsidR="009C1E87" w:rsidRPr="006E5F05" w:rsidRDefault="009C1E87" w:rsidP="00E42F94">
      <w:pPr>
        <w:pStyle w:val="BodyText"/>
        <w:numPr>
          <w:ilvl w:val="0"/>
          <w:numId w:val="30"/>
        </w:numPr>
        <w:spacing w:line="360" w:lineRule="auto"/>
        <w:outlineLvl w:val="1"/>
        <w:rPr>
          <w:rFonts w:ascii="Arial" w:hAnsi="Arial" w:cs="Arial"/>
          <w:noProof/>
          <w:sz w:val="24"/>
          <w:szCs w:val="24"/>
          <w:lang w:val="es-ES"/>
        </w:rPr>
      </w:pPr>
      <w:r w:rsidRPr="006E5F05">
        <w:rPr>
          <w:rFonts w:ascii="Arial" w:hAnsi="Arial" w:cs="Arial"/>
          <w:noProof/>
          <w:sz w:val="24"/>
          <w:szCs w:val="24"/>
          <w:lang w:val="es-ES"/>
        </w:rPr>
        <w:t>Los tenedores que han sido diseñados para usarse sólo una vez deberán ser desechados despu</w:t>
      </w:r>
      <w:r>
        <w:rPr>
          <w:rFonts w:ascii="Arial" w:hAnsi="Arial" w:cs="Arial"/>
          <w:noProof/>
          <w:sz w:val="24"/>
          <w:szCs w:val="24"/>
          <w:lang w:val="es-ES"/>
        </w:rPr>
        <w:t>és de haber sido usados</w:t>
      </w:r>
      <w:r w:rsidRPr="006E5F05">
        <w:rPr>
          <w:rFonts w:ascii="Arial" w:hAnsi="Arial" w:cs="Arial"/>
          <w:noProof/>
          <w:sz w:val="24"/>
          <w:szCs w:val="24"/>
          <w:lang w:val="es-ES"/>
        </w:rPr>
        <w:t>.</w:t>
      </w:r>
    </w:p>
    <w:p w:rsidR="009C1E87" w:rsidRPr="006E5F05" w:rsidRDefault="009C1E87" w:rsidP="00E42F94">
      <w:pPr>
        <w:pStyle w:val="BodyText"/>
        <w:numPr>
          <w:ilvl w:val="0"/>
          <w:numId w:val="30"/>
        </w:numPr>
        <w:spacing w:line="360" w:lineRule="auto"/>
        <w:outlineLvl w:val="1"/>
        <w:rPr>
          <w:rFonts w:ascii="Arial" w:hAnsi="Arial" w:cs="Arial"/>
          <w:noProof/>
          <w:sz w:val="24"/>
          <w:szCs w:val="24"/>
          <w:lang w:val="es-ES"/>
        </w:rPr>
      </w:pPr>
      <w:r>
        <w:rPr>
          <w:rFonts w:ascii="Arial" w:hAnsi="Arial" w:cs="Arial"/>
          <w:noProof/>
          <w:sz w:val="24"/>
          <w:szCs w:val="24"/>
          <w:lang w:val="es-ES"/>
        </w:rPr>
        <w:t>Los tenedores pueden ser utilizados con o sin la ayuda de otros utensilios de barrera</w:t>
      </w:r>
      <w:r w:rsidRPr="006E5F05">
        <w:rPr>
          <w:rFonts w:ascii="Arial" w:hAnsi="Arial" w:cs="Arial"/>
          <w:noProof/>
          <w:sz w:val="24"/>
          <w:szCs w:val="24"/>
          <w:lang w:val="es-ES"/>
        </w:rPr>
        <w:t>.</w:t>
      </w:r>
    </w:p>
    <w:p w:rsidR="009C1E87" w:rsidRDefault="009C1E87" w:rsidP="006E5F05">
      <w:pPr>
        <w:pStyle w:val="BodyText"/>
        <w:spacing w:line="360" w:lineRule="auto"/>
        <w:outlineLvl w:val="1"/>
        <w:rPr>
          <w:rFonts w:ascii="Arial" w:hAnsi="Arial" w:cs="Arial"/>
          <w:noProof/>
          <w:sz w:val="24"/>
          <w:szCs w:val="24"/>
          <w:lang w:val="es-ES"/>
        </w:rPr>
      </w:pPr>
    </w:p>
    <w:p w:rsidR="009C1E87" w:rsidRDefault="009C1E87" w:rsidP="006E5F05">
      <w:pPr>
        <w:pStyle w:val="BodyText"/>
        <w:spacing w:line="360" w:lineRule="auto"/>
        <w:outlineLvl w:val="1"/>
        <w:rPr>
          <w:rFonts w:ascii="Arial" w:hAnsi="Arial" w:cs="Arial"/>
          <w:noProof/>
          <w:sz w:val="24"/>
          <w:szCs w:val="24"/>
          <w:lang w:val="es-ES"/>
        </w:rPr>
      </w:pPr>
    </w:p>
    <w:p w:rsidR="009C1E87" w:rsidRDefault="009C1E87" w:rsidP="006E5F05">
      <w:pPr>
        <w:pStyle w:val="BodyText"/>
        <w:spacing w:line="360" w:lineRule="auto"/>
        <w:outlineLvl w:val="1"/>
        <w:rPr>
          <w:rFonts w:ascii="Arial" w:hAnsi="Arial" w:cs="Arial"/>
          <w:noProof/>
          <w:sz w:val="24"/>
          <w:szCs w:val="24"/>
          <w:lang w:val="es-ES"/>
        </w:rPr>
      </w:pPr>
    </w:p>
    <w:p w:rsidR="009C1E87" w:rsidRPr="006E5F05" w:rsidRDefault="009C1E87" w:rsidP="006E5F05">
      <w:pPr>
        <w:pStyle w:val="BodyText"/>
        <w:spacing w:line="360" w:lineRule="auto"/>
        <w:outlineLvl w:val="1"/>
        <w:rPr>
          <w:rFonts w:ascii="Arial" w:hAnsi="Arial" w:cs="Arial"/>
          <w:noProof/>
          <w:sz w:val="24"/>
          <w:szCs w:val="24"/>
          <w:lang w:val="es-ES"/>
        </w:rPr>
      </w:pPr>
    </w:p>
    <w:bookmarkEnd w:id="2"/>
    <w:p w:rsidR="009C1E87" w:rsidRPr="006E5F05" w:rsidRDefault="00D41F90" w:rsidP="001E47A0">
      <w:pPr>
        <w:pStyle w:val="BodyText"/>
        <w:spacing w:line="360" w:lineRule="auto"/>
        <w:outlineLvl w:val="1"/>
        <w:rPr>
          <w:rFonts w:ascii="Arial" w:hAnsi="Arial" w:cs="Arial"/>
          <w:noProof/>
          <w:sz w:val="24"/>
          <w:szCs w:val="24"/>
          <w:u w:val="single"/>
          <w:lang w:val="es-ES"/>
        </w:rPr>
      </w:pPr>
      <w:r w:rsidRPr="00D41F90">
        <w:rPr>
          <w:noProof/>
        </w:rPr>
        <w:lastRenderedPageBreak/>
        <w:pict>
          <v:shape id="Picture 13" o:spid="_x0000_s1155" type="#_x0000_t75" alt="12-x-12-red-check-deli-sandwich-wrap-paper-1000-box" style="position:absolute;left:0;text-align:left;margin-left:393.75pt;margin-top:18.45pt;width:91.5pt;height:99pt;z-index:251654656;visibility:visible">
            <v:imagedata r:id="rId32" o:title=""/>
            <w10:wrap type="square"/>
          </v:shape>
        </w:pict>
      </w:r>
    </w:p>
    <w:p w:rsidR="009C1E87" w:rsidRPr="006E5F05" w:rsidRDefault="009C1E87" w:rsidP="001E47A0">
      <w:pPr>
        <w:pStyle w:val="BodyText"/>
        <w:spacing w:line="360" w:lineRule="auto"/>
        <w:outlineLvl w:val="1"/>
        <w:rPr>
          <w:rFonts w:ascii="Arial" w:hAnsi="Arial" w:cs="Arial"/>
          <w:noProof/>
          <w:sz w:val="24"/>
          <w:szCs w:val="24"/>
          <w:u w:val="single"/>
          <w:lang w:val="es-ES"/>
        </w:rPr>
      </w:pPr>
    </w:p>
    <w:p w:rsidR="009C1E87" w:rsidRPr="006E5F05" w:rsidRDefault="009C1E87" w:rsidP="0063216C">
      <w:pPr>
        <w:pStyle w:val="BodyText"/>
        <w:spacing w:line="360" w:lineRule="auto"/>
        <w:ind w:hanging="360"/>
        <w:outlineLvl w:val="1"/>
        <w:rPr>
          <w:rFonts w:ascii="Arial" w:hAnsi="Arial" w:cs="Arial"/>
          <w:b/>
          <w:noProof/>
          <w:sz w:val="28"/>
          <w:szCs w:val="28"/>
          <w:lang w:val="es-ES"/>
        </w:rPr>
      </w:pPr>
      <w:r w:rsidRPr="006E5F05">
        <w:rPr>
          <w:rFonts w:ascii="Arial" w:hAnsi="Arial" w:cs="Arial"/>
          <w:b/>
          <w:noProof/>
          <w:sz w:val="28"/>
          <w:szCs w:val="28"/>
          <w:lang w:val="es-ES"/>
        </w:rPr>
        <w:t xml:space="preserve">SECCIÓN 6 – PAPEL </w:t>
      </w:r>
      <w:r>
        <w:rPr>
          <w:rFonts w:ascii="Arial" w:hAnsi="Arial" w:cs="Arial"/>
          <w:b/>
          <w:noProof/>
          <w:sz w:val="28"/>
          <w:szCs w:val="28"/>
          <w:lang w:val="es-ES"/>
        </w:rPr>
        <w:t>DE ENVOLTURA</w:t>
      </w:r>
    </w:p>
    <w:p w:rsidR="009C1E87" w:rsidRPr="006E5F05" w:rsidRDefault="009C1E87" w:rsidP="0063216C">
      <w:pPr>
        <w:pStyle w:val="BodyText"/>
        <w:spacing w:line="360" w:lineRule="auto"/>
        <w:ind w:hanging="360"/>
        <w:outlineLvl w:val="1"/>
        <w:rPr>
          <w:rFonts w:ascii="Arial" w:hAnsi="Arial" w:cs="Arial"/>
          <w:b/>
          <w:noProof/>
          <w:sz w:val="24"/>
          <w:szCs w:val="24"/>
          <w:lang w:val="es-ES"/>
        </w:rPr>
      </w:pPr>
    </w:p>
    <w:p w:rsidR="009C1E87" w:rsidRPr="006E5F05" w:rsidRDefault="009C1E87" w:rsidP="0063216C">
      <w:pPr>
        <w:pStyle w:val="BodyText"/>
        <w:spacing w:line="360" w:lineRule="auto"/>
        <w:ind w:hanging="360"/>
        <w:outlineLvl w:val="2"/>
        <w:rPr>
          <w:rFonts w:ascii="Arial" w:hAnsi="Arial" w:cs="Arial"/>
          <w:b/>
          <w:noProof/>
          <w:sz w:val="24"/>
          <w:szCs w:val="24"/>
          <w:u w:val="single"/>
          <w:lang w:val="es-ES"/>
        </w:rPr>
      </w:pPr>
      <w:r w:rsidRPr="006E5F05">
        <w:rPr>
          <w:rFonts w:ascii="Arial" w:hAnsi="Arial" w:cs="Arial"/>
          <w:b/>
          <w:noProof/>
          <w:sz w:val="24"/>
          <w:szCs w:val="24"/>
          <w:lang w:val="es-ES"/>
        </w:rPr>
        <w:tab/>
      </w:r>
      <w:r w:rsidRPr="006E5F05">
        <w:rPr>
          <w:rFonts w:ascii="Arial" w:hAnsi="Arial" w:cs="Arial"/>
          <w:b/>
          <w:noProof/>
          <w:sz w:val="24"/>
          <w:szCs w:val="24"/>
          <w:u w:val="single"/>
          <w:lang w:val="es-ES"/>
        </w:rPr>
        <w:t xml:space="preserve">Sección 6.1 – </w:t>
      </w:r>
      <w:r>
        <w:rPr>
          <w:rFonts w:ascii="Arial" w:hAnsi="Arial" w:cs="Arial"/>
          <w:b/>
          <w:noProof/>
          <w:sz w:val="24"/>
          <w:szCs w:val="24"/>
          <w:u w:val="single"/>
          <w:lang w:val="es-ES"/>
        </w:rPr>
        <w:t>Cuán</w:t>
      </w:r>
      <w:r w:rsidRPr="006E5F05">
        <w:rPr>
          <w:rFonts w:ascii="Arial" w:hAnsi="Arial" w:cs="Arial"/>
          <w:b/>
          <w:noProof/>
          <w:sz w:val="24"/>
          <w:szCs w:val="24"/>
          <w:u w:val="single"/>
          <w:lang w:val="es-ES"/>
        </w:rPr>
        <w:t xml:space="preserve">do debe usar </w:t>
      </w:r>
      <w:r>
        <w:rPr>
          <w:rFonts w:ascii="Arial" w:hAnsi="Arial" w:cs="Arial"/>
          <w:b/>
          <w:noProof/>
          <w:sz w:val="24"/>
          <w:szCs w:val="24"/>
          <w:u w:val="single"/>
          <w:lang w:val="es-ES"/>
        </w:rPr>
        <w:t>Papel Delicatessen o Envoltura</w:t>
      </w:r>
      <w:r w:rsidRPr="006E5F05">
        <w:rPr>
          <w:rFonts w:ascii="Arial" w:hAnsi="Arial" w:cs="Arial"/>
          <w:b/>
          <w:noProof/>
          <w:sz w:val="24"/>
          <w:szCs w:val="24"/>
          <w:u w:val="single"/>
          <w:lang w:val="es-ES"/>
        </w:rPr>
        <w:t xml:space="preserve"> de Panader</w:t>
      </w:r>
      <w:r>
        <w:rPr>
          <w:rFonts w:ascii="Arial" w:hAnsi="Arial" w:cs="Arial"/>
          <w:b/>
          <w:noProof/>
          <w:sz w:val="24"/>
          <w:szCs w:val="24"/>
          <w:u w:val="single"/>
          <w:lang w:val="es-ES"/>
        </w:rPr>
        <w:t>ía un empleado que manipula alimentos</w:t>
      </w:r>
    </w:p>
    <w:p w:rsidR="009C1E87" w:rsidRPr="006E5F05" w:rsidRDefault="009C1E87" w:rsidP="00B36C51">
      <w:pPr>
        <w:pStyle w:val="BodyText"/>
        <w:numPr>
          <w:ilvl w:val="0"/>
          <w:numId w:val="17"/>
        </w:numPr>
        <w:spacing w:line="360" w:lineRule="auto"/>
        <w:outlineLvl w:val="2"/>
        <w:rPr>
          <w:rFonts w:ascii="Arial" w:hAnsi="Arial" w:cs="Arial"/>
          <w:noProof/>
          <w:sz w:val="24"/>
          <w:szCs w:val="24"/>
          <w:lang w:val="es-ES"/>
        </w:rPr>
      </w:pPr>
      <w:r w:rsidRPr="006E5F05">
        <w:rPr>
          <w:rFonts w:ascii="Arial" w:hAnsi="Arial" w:cs="Arial"/>
          <w:noProof/>
          <w:sz w:val="24"/>
          <w:szCs w:val="24"/>
          <w:lang w:val="es-ES"/>
        </w:rPr>
        <w:t xml:space="preserve">Los empleados que manipulan alimentos, el equipo de servicio/atención a clientes y los clientes emplean las envolturas </w:t>
      </w:r>
      <w:r>
        <w:rPr>
          <w:rFonts w:ascii="Arial" w:hAnsi="Arial" w:cs="Arial"/>
          <w:noProof/>
          <w:sz w:val="24"/>
          <w:szCs w:val="24"/>
          <w:lang w:val="es-ES"/>
        </w:rPr>
        <w:t>de panadería o delicatessen para mantener una barrera sanitaria entre los alimentos y las manos decubiertas</w:t>
      </w:r>
      <w:r w:rsidRPr="006E5F05">
        <w:rPr>
          <w:rFonts w:ascii="Arial" w:hAnsi="Arial" w:cs="Arial"/>
          <w:noProof/>
          <w:sz w:val="24"/>
          <w:szCs w:val="24"/>
          <w:lang w:val="es-ES"/>
        </w:rPr>
        <w:t>.</w:t>
      </w:r>
    </w:p>
    <w:p w:rsidR="009C1E87" w:rsidRPr="00A43C14" w:rsidRDefault="009C1E87" w:rsidP="0063216C">
      <w:pPr>
        <w:pStyle w:val="BodyText"/>
        <w:spacing w:line="360" w:lineRule="auto"/>
        <w:outlineLvl w:val="2"/>
        <w:rPr>
          <w:rFonts w:ascii="Arial" w:hAnsi="Arial" w:cs="Arial"/>
          <w:b/>
          <w:noProof/>
          <w:sz w:val="24"/>
          <w:szCs w:val="24"/>
          <w:u w:val="single"/>
          <w:lang w:val="es-ES"/>
        </w:rPr>
      </w:pPr>
      <w:r w:rsidRPr="00A43C14">
        <w:rPr>
          <w:rFonts w:ascii="Arial" w:hAnsi="Arial" w:cs="Arial"/>
          <w:b/>
          <w:noProof/>
          <w:sz w:val="24"/>
          <w:szCs w:val="24"/>
          <w:u w:val="single"/>
          <w:lang w:val="es-ES"/>
        </w:rPr>
        <w:t>Sección 6.2 – La selecci</w:t>
      </w:r>
      <w:r>
        <w:rPr>
          <w:rFonts w:ascii="Arial" w:hAnsi="Arial" w:cs="Arial"/>
          <w:b/>
          <w:noProof/>
          <w:sz w:val="24"/>
          <w:szCs w:val="24"/>
          <w:u w:val="single"/>
          <w:lang w:val="es-ES"/>
        </w:rPr>
        <w:t>ón de la Envoltura de P</w:t>
      </w:r>
      <w:r w:rsidRPr="00A43C14">
        <w:rPr>
          <w:rFonts w:ascii="Arial" w:hAnsi="Arial" w:cs="Arial"/>
          <w:b/>
          <w:noProof/>
          <w:sz w:val="24"/>
          <w:szCs w:val="24"/>
          <w:u w:val="single"/>
          <w:lang w:val="es-ES"/>
        </w:rPr>
        <w:t>anader</w:t>
      </w:r>
      <w:r>
        <w:rPr>
          <w:rFonts w:ascii="Arial" w:hAnsi="Arial" w:cs="Arial"/>
          <w:b/>
          <w:noProof/>
          <w:sz w:val="24"/>
          <w:szCs w:val="24"/>
          <w:u w:val="single"/>
          <w:lang w:val="es-ES"/>
        </w:rPr>
        <w:t>ía o Delicatessen</w:t>
      </w:r>
    </w:p>
    <w:p w:rsidR="009C1E87" w:rsidRPr="00A43C14" w:rsidRDefault="009C1E87" w:rsidP="0063216C">
      <w:pPr>
        <w:pStyle w:val="BodyText"/>
        <w:numPr>
          <w:ilvl w:val="0"/>
          <w:numId w:val="18"/>
        </w:numPr>
        <w:spacing w:line="360" w:lineRule="auto"/>
        <w:outlineLvl w:val="2"/>
        <w:rPr>
          <w:rFonts w:ascii="Arial" w:hAnsi="Arial" w:cs="Arial"/>
          <w:noProof/>
          <w:sz w:val="24"/>
          <w:szCs w:val="24"/>
          <w:lang w:val="es-ES"/>
        </w:rPr>
      </w:pPr>
      <w:r>
        <w:rPr>
          <w:rFonts w:ascii="Arial" w:hAnsi="Arial" w:cs="Arial"/>
          <w:noProof/>
          <w:sz w:val="24"/>
          <w:szCs w:val="24"/>
          <w:lang w:val="es-ES"/>
        </w:rPr>
        <w:t>Los operadores de servicios de alimentos o representantes de compras deben asegurarse de que todos los componentes de las envolturas cumplen con los requerimientos de la sección 21, CFR 177.1520 de la FDA.</w:t>
      </w:r>
    </w:p>
    <w:p w:rsidR="009C1E87" w:rsidRPr="00A43C14" w:rsidRDefault="009C1E87" w:rsidP="0063216C">
      <w:pPr>
        <w:pStyle w:val="BodyText"/>
        <w:numPr>
          <w:ilvl w:val="0"/>
          <w:numId w:val="18"/>
        </w:numPr>
        <w:spacing w:line="360" w:lineRule="auto"/>
        <w:outlineLvl w:val="2"/>
        <w:rPr>
          <w:rFonts w:ascii="Arial" w:hAnsi="Arial" w:cs="Arial"/>
          <w:noProof/>
          <w:sz w:val="24"/>
          <w:szCs w:val="24"/>
          <w:lang w:val="es-ES"/>
        </w:rPr>
      </w:pPr>
      <w:r w:rsidRPr="00A43C14">
        <w:rPr>
          <w:rFonts w:ascii="Arial" w:hAnsi="Arial" w:cs="Arial"/>
          <w:noProof/>
          <w:sz w:val="24"/>
          <w:szCs w:val="24"/>
          <w:lang w:val="es-ES"/>
        </w:rPr>
        <w:t>Las envolturas deben ser fabricadas mediante la aplicación de Buena Par</w:t>
      </w:r>
      <w:r>
        <w:rPr>
          <w:rFonts w:ascii="Arial" w:hAnsi="Arial" w:cs="Arial"/>
          <w:noProof/>
          <w:sz w:val="24"/>
          <w:szCs w:val="24"/>
          <w:lang w:val="es-ES"/>
        </w:rPr>
        <w:t>ácticas de Manufactura. Los fabricantes de envolturas para alimentos deben demostrar que todos los componentes utilizados son seguros y que no habrá migración de los componentes o de elementos tóxicos a los alimentos</w:t>
      </w:r>
      <w:r w:rsidRPr="00A43C14">
        <w:rPr>
          <w:rFonts w:ascii="Arial" w:hAnsi="Arial" w:cs="Arial"/>
          <w:noProof/>
          <w:sz w:val="24"/>
          <w:szCs w:val="24"/>
          <w:lang w:val="es-ES"/>
        </w:rPr>
        <w:t>.</w:t>
      </w:r>
    </w:p>
    <w:p w:rsidR="009C1E87" w:rsidRPr="00443B93" w:rsidRDefault="009C1E87" w:rsidP="0063216C">
      <w:pPr>
        <w:pStyle w:val="BodyText"/>
        <w:numPr>
          <w:ilvl w:val="0"/>
          <w:numId w:val="18"/>
        </w:numPr>
        <w:spacing w:line="360" w:lineRule="auto"/>
        <w:outlineLvl w:val="2"/>
        <w:rPr>
          <w:rFonts w:ascii="Arial" w:hAnsi="Arial" w:cs="Arial"/>
          <w:noProof/>
          <w:sz w:val="24"/>
          <w:szCs w:val="24"/>
          <w:lang w:val="es-ES"/>
        </w:rPr>
      </w:pPr>
      <w:r>
        <w:rPr>
          <w:rFonts w:ascii="Arial" w:hAnsi="Arial" w:cs="Arial"/>
          <w:noProof/>
          <w:sz w:val="24"/>
          <w:szCs w:val="24"/>
          <w:lang w:val="es-ES"/>
        </w:rPr>
        <w:t>A las envolturas para alimentos se les encuentra disponibles en una gran variedad de tamaños y empaques en los almacenes de artículos para servicios de alimentos</w:t>
      </w:r>
      <w:r w:rsidRPr="00443B93">
        <w:rPr>
          <w:rFonts w:ascii="Arial" w:hAnsi="Arial" w:cs="Arial"/>
          <w:noProof/>
          <w:sz w:val="24"/>
          <w:szCs w:val="24"/>
          <w:lang w:val="es-ES"/>
        </w:rPr>
        <w:t xml:space="preserve">.  </w:t>
      </w:r>
    </w:p>
    <w:p w:rsidR="009C1E87" w:rsidRPr="00443B93" w:rsidRDefault="009C1E87" w:rsidP="0063216C">
      <w:pPr>
        <w:pStyle w:val="BodyText"/>
        <w:numPr>
          <w:ilvl w:val="0"/>
          <w:numId w:val="18"/>
        </w:numPr>
        <w:spacing w:line="360" w:lineRule="auto"/>
        <w:outlineLvl w:val="2"/>
        <w:rPr>
          <w:rFonts w:ascii="Arial" w:hAnsi="Arial" w:cs="Arial"/>
          <w:noProof/>
          <w:sz w:val="24"/>
          <w:szCs w:val="24"/>
          <w:lang w:val="es-ES"/>
        </w:rPr>
      </w:pPr>
      <w:r>
        <w:rPr>
          <w:rFonts w:ascii="Arial" w:hAnsi="Arial" w:cs="Arial"/>
          <w:noProof/>
          <w:sz w:val="24"/>
          <w:szCs w:val="24"/>
          <w:lang w:val="es-ES"/>
        </w:rPr>
        <w:t>Las envolturas pueden ser enceradas o sin encerar. La envoltura encerada puede absorver un poco de líquido evitando que se ensicien las manos</w:t>
      </w:r>
      <w:r w:rsidRPr="00443B93">
        <w:rPr>
          <w:rFonts w:ascii="Arial" w:hAnsi="Arial" w:cs="Arial"/>
          <w:noProof/>
          <w:sz w:val="24"/>
          <w:szCs w:val="24"/>
          <w:lang w:val="es-ES"/>
        </w:rPr>
        <w:t xml:space="preserve">. </w:t>
      </w:r>
    </w:p>
    <w:p w:rsidR="009C1E87" w:rsidRPr="00443B93" w:rsidRDefault="009C1E87" w:rsidP="0063216C">
      <w:pPr>
        <w:pStyle w:val="BodyText"/>
        <w:numPr>
          <w:ilvl w:val="0"/>
          <w:numId w:val="18"/>
        </w:numPr>
        <w:spacing w:line="360" w:lineRule="auto"/>
        <w:outlineLvl w:val="2"/>
        <w:rPr>
          <w:rFonts w:ascii="Arial" w:hAnsi="Arial" w:cs="Arial"/>
          <w:noProof/>
          <w:sz w:val="24"/>
          <w:szCs w:val="24"/>
          <w:lang w:val="es-ES"/>
        </w:rPr>
      </w:pPr>
      <w:r>
        <w:rPr>
          <w:rFonts w:ascii="Arial" w:hAnsi="Arial" w:cs="Arial"/>
          <w:noProof/>
          <w:sz w:val="24"/>
          <w:szCs w:val="24"/>
          <w:lang w:val="es-ES"/>
        </w:rPr>
        <w:t>Los paquetes o empaques dispensadores deben ser bien construidos, de modo tal que las envolturas no se contaminen con impurezas externas y que se permita tomar las hojas con facilidad</w:t>
      </w:r>
      <w:r w:rsidRPr="00443B93">
        <w:rPr>
          <w:rFonts w:ascii="Arial" w:hAnsi="Arial" w:cs="Arial"/>
          <w:noProof/>
          <w:sz w:val="24"/>
          <w:szCs w:val="24"/>
          <w:lang w:val="es-ES"/>
        </w:rPr>
        <w:t xml:space="preserve">. </w:t>
      </w:r>
    </w:p>
    <w:p w:rsidR="009C1E87" w:rsidRDefault="009C1E87" w:rsidP="00B36C51">
      <w:pPr>
        <w:pStyle w:val="BodyText"/>
        <w:numPr>
          <w:ilvl w:val="0"/>
          <w:numId w:val="18"/>
        </w:numPr>
        <w:spacing w:line="360" w:lineRule="auto"/>
        <w:outlineLvl w:val="2"/>
        <w:rPr>
          <w:rFonts w:ascii="Arial" w:hAnsi="Arial" w:cs="Arial"/>
          <w:noProof/>
          <w:sz w:val="24"/>
          <w:szCs w:val="24"/>
          <w:lang w:val="es-ES"/>
        </w:rPr>
      </w:pPr>
      <w:r>
        <w:rPr>
          <w:rFonts w:ascii="Arial" w:hAnsi="Arial" w:cs="Arial"/>
          <w:noProof/>
          <w:sz w:val="24"/>
          <w:szCs w:val="24"/>
          <w:lang w:val="es-ES"/>
        </w:rPr>
        <w:t>Los operadores de servicios de alimentos debe seleccionar la envoltura apropiada tomando en consideración el uso que les dará</w:t>
      </w:r>
      <w:r w:rsidRPr="00277A1E">
        <w:rPr>
          <w:rFonts w:ascii="Arial" w:hAnsi="Arial" w:cs="Arial"/>
          <w:noProof/>
          <w:sz w:val="24"/>
          <w:szCs w:val="24"/>
          <w:lang w:val="es-ES"/>
        </w:rPr>
        <w:t>.</w:t>
      </w:r>
    </w:p>
    <w:p w:rsidR="009C1E87" w:rsidRPr="00277A1E" w:rsidRDefault="009C1E87" w:rsidP="0063216C">
      <w:pPr>
        <w:pStyle w:val="BodyText"/>
        <w:spacing w:line="360" w:lineRule="auto"/>
        <w:outlineLvl w:val="2"/>
        <w:rPr>
          <w:rFonts w:ascii="Arial" w:hAnsi="Arial" w:cs="Arial"/>
          <w:b/>
          <w:noProof/>
          <w:sz w:val="24"/>
          <w:szCs w:val="24"/>
          <w:u w:val="single"/>
          <w:lang w:val="es-ES"/>
        </w:rPr>
      </w:pPr>
      <w:r w:rsidRPr="00277A1E">
        <w:rPr>
          <w:rFonts w:ascii="Arial" w:hAnsi="Arial" w:cs="Arial"/>
          <w:b/>
          <w:noProof/>
          <w:sz w:val="24"/>
          <w:szCs w:val="24"/>
          <w:u w:val="single"/>
          <w:lang w:val="es-ES"/>
        </w:rPr>
        <w:t xml:space="preserve">Sección 6.3 – </w:t>
      </w:r>
      <w:r>
        <w:rPr>
          <w:rFonts w:ascii="Arial" w:hAnsi="Arial" w:cs="Arial"/>
          <w:b/>
          <w:noProof/>
          <w:sz w:val="24"/>
          <w:szCs w:val="24"/>
          <w:u w:val="single"/>
          <w:lang w:val="es-ES"/>
        </w:rPr>
        <w:t>El uso de E</w:t>
      </w:r>
      <w:r w:rsidRPr="00277A1E">
        <w:rPr>
          <w:rFonts w:ascii="Arial" w:hAnsi="Arial" w:cs="Arial"/>
          <w:b/>
          <w:noProof/>
          <w:sz w:val="24"/>
          <w:szCs w:val="24"/>
          <w:u w:val="single"/>
          <w:lang w:val="es-ES"/>
        </w:rPr>
        <w:t>nvolturas de Panader</w:t>
      </w:r>
      <w:r>
        <w:rPr>
          <w:rFonts w:ascii="Arial" w:hAnsi="Arial" w:cs="Arial"/>
          <w:b/>
          <w:noProof/>
          <w:sz w:val="24"/>
          <w:szCs w:val="24"/>
          <w:u w:val="single"/>
          <w:lang w:val="es-ES"/>
        </w:rPr>
        <w:t>ía y Delicatessen</w:t>
      </w:r>
    </w:p>
    <w:p w:rsidR="009C1E87" w:rsidRPr="00277A1E" w:rsidRDefault="009C1E87" w:rsidP="00E42F94">
      <w:pPr>
        <w:pStyle w:val="BodyText"/>
        <w:numPr>
          <w:ilvl w:val="0"/>
          <w:numId w:val="19"/>
        </w:numPr>
        <w:spacing w:line="360" w:lineRule="auto"/>
        <w:outlineLvl w:val="2"/>
        <w:rPr>
          <w:rFonts w:ascii="Arial" w:hAnsi="Arial" w:cs="Arial"/>
          <w:noProof/>
          <w:sz w:val="24"/>
          <w:szCs w:val="24"/>
          <w:lang w:val="es-ES"/>
        </w:rPr>
      </w:pPr>
      <w:r w:rsidRPr="00277A1E">
        <w:rPr>
          <w:rFonts w:ascii="Arial" w:hAnsi="Arial" w:cs="Arial"/>
          <w:noProof/>
          <w:sz w:val="24"/>
          <w:szCs w:val="24"/>
          <w:lang w:val="es-ES"/>
        </w:rPr>
        <w:t>Las hojas de envoltura deben retirarse una a la vez sin que se rompan o se contamine el resto de las hojas.</w:t>
      </w:r>
    </w:p>
    <w:p w:rsidR="009C1E87" w:rsidRPr="00277A1E" w:rsidRDefault="009C1E87" w:rsidP="00E42F94">
      <w:pPr>
        <w:pStyle w:val="BodyText"/>
        <w:numPr>
          <w:ilvl w:val="0"/>
          <w:numId w:val="19"/>
        </w:numPr>
        <w:spacing w:line="360" w:lineRule="auto"/>
        <w:outlineLvl w:val="2"/>
        <w:rPr>
          <w:rFonts w:ascii="Arial" w:hAnsi="Arial" w:cs="Arial"/>
          <w:noProof/>
          <w:sz w:val="24"/>
          <w:szCs w:val="24"/>
          <w:lang w:val="es-ES"/>
        </w:rPr>
      </w:pPr>
      <w:r>
        <w:rPr>
          <w:rFonts w:ascii="Arial" w:hAnsi="Arial" w:cs="Arial"/>
          <w:noProof/>
          <w:sz w:val="24"/>
          <w:szCs w:val="24"/>
          <w:lang w:val="es-ES"/>
        </w:rPr>
        <w:lastRenderedPageBreak/>
        <w:t>Si se va a usar papel de envoltura como barrera primaria, los empleados que manipulan alimentos deben desechar inmediatamente las hojas usadas. Las hojas de envoltura no pueden ser reutilizadas ni los alimentos almacenarse en ellas</w:t>
      </w:r>
      <w:r w:rsidRPr="00277A1E">
        <w:rPr>
          <w:rFonts w:ascii="Arial" w:hAnsi="Arial" w:cs="Arial"/>
          <w:noProof/>
          <w:sz w:val="24"/>
          <w:szCs w:val="24"/>
          <w:lang w:val="es-ES"/>
        </w:rPr>
        <w:t>.</w:t>
      </w:r>
    </w:p>
    <w:p w:rsidR="009C1E87" w:rsidRPr="00277A1E" w:rsidRDefault="009C1E87" w:rsidP="00C1537F">
      <w:pPr>
        <w:pStyle w:val="BodyText"/>
        <w:numPr>
          <w:ilvl w:val="0"/>
          <w:numId w:val="19"/>
        </w:numPr>
        <w:spacing w:line="360" w:lineRule="auto"/>
        <w:outlineLvl w:val="2"/>
        <w:rPr>
          <w:rFonts w:ascii="Arial" w:hAnsi="Arial" w:cs="Arial"/>
          <w:noProof/>
          <w:sz w:val="24"/>
          <w:szCs w:val="24"/>
          <w:lang w:val="es-ES"/>
        </w:rPr>
      </w:pPr>
      <w:r w:rsidRPr="00277A1E">
        <w:rPr>
          <w:rFonts w:ascii="Arial" w:hAnsi="Arial" w:cs="Arial"/>
          <w:noProof/>
          <w:sz w:val="24"/>
          <w:szCs w:val="24"/>
          <w:lang w:val="es-ES"/>
        </w:rPr>
        <w:t>El despachador de hojas debe ser almacenado en un sitio adecuado en el que se evite la contaminaci</w:t>
      </w:r>
      <w:r>
        <w:rPr>
          <w:rFonts w:ascii="Arial" w:hAnsi="Arial" w:cs="Arial"/>
          <w:noProof/>
          <w:sz w:val="24"/>
          <w:szCs w:val="24"/>
          <w:lang w:val="es-ES"/>
        </w:rPr>
        <w:t>ón cruzada con otros alimentos o impurezas externas</w:t>
      </w:r>
      <w:r w:rsidRPr="00277A1E">
        <w:rPr>
          <w:rFonts w:ascii="Arial" w:hAnsi="Arial" w:cs="Arial"/>
          <w:noProof/>
          <w:sz w:val="24"/>
          <w:szCs w:val="24"/>
          <w:lang w:val="es-ES"/>
        </w:rPr>
        <w:t>.</w:t>
      </w:r>
    </w:p>
    <w:p w:rsidR="009C1E87" w:rsidRPr="00277A1E" w:rsidRDefault="009C1E87" w:rsidP="0063216C">
      <w:pPr>
        <w:pStyle w:val="BodyText"/>
        <w:spacing w:line="360" w:lineRule="auto"/>
        <w:ind w:hanging="360"/>
        <w:outlineLvl w:val="1"/>
        <w:rPr>
          <w:rFonts w:ascii="Arial" w:hAnsi="Arial" w:cs="Arial"/>
          <w:b/>
          <w:noProof/>
          <w:sz w:val="24"/>
          <w:szCs w:val="24"/>
          <w:lang w:val="es-ES"/>
        </w:rPr>
      </w:pPr>
    </w:p>
    <w:p w:rsidR="009C1E87" w:rsidRPr="009608EA" w:rsidRDefault="009C1E87" w:rsidP="0063216C">
      <w:pPr>
        <w:pStyle w:val="BodyText"/>
        <w:spacing w:line="360" w:lineRule="auto"/>
        <w:ind w:hanging="360"/>
        <w:outlineLvl w:val="1"/>
        <w:rPr>
          <w:rFonts w:ascii="Arial" w:hAnsi="Arial" w:cs="Arial"/>
          <w:b/>
          <w:noProof/>
          <w:sz w:val="28"/>
          <w:szCs w:val="28"/>
          <w:lang w:val="es-ES"/>
        </w:rPr>
      </w:pPr>
      <w:r w:rsidRPr="009608EA">
        <w:rPr>
          <w:rFonts w:ascii="Arial" w:hAnsi="Arial" w:cs="Arial"/>
          <w:b/>
          <w:noProof/>
          <w:sz w:val="28"/>
          <w:szCs w:val="28"/>
          <w:lang w:val="es-ES"/>
        </w:rPr>
        <w:t>SECCIÓN 7 – PALILLOS</w:t>
      </w:r>
    </w:p>
    <w:p w:rsidR="009C1E87" w:rsidRPr="009608EA" w:rsidRDefault="00571917" w:rsidP="000C475A">
      <w:pPr>
        <w:spacing w:line="360" w:lineRule="auto"/>
        <w:jc w:val="center"/>
        <w:rPr>
          <w:rFonts w:ascii="Arial" w:hAnsi="Arial" w:cs="Arial"/>
          <w:i/>
          <w:lang w:val="es-ES"/>
        </w:rPr>
      </w:pPr>
      <w:r w:rsidRPr="00D41F90">
        <w:rPr>
          <w:rFonts w:ascii="Arial" w:hAnsi="Arial" w:cs="Arial"/>
          <w:i/>
          <w:noProof/>
        </w:rPr>
        <w:pict>
          <v:shape id="Picture 26" o:spid="_x0000_i1034" type="#_x0000_t75" alt="MPj04020760000[1]" style="width:62.25pt;height:93.75pt;visibility:visible">
            <v:imagedata r:id="rId33" o:title=""/>
          </v:shape>
        </w:pict>
      </w:r>
      <w:r w:rsidR="009C1E87" w:rsidRPr="009608EA">
        <w:rPr>
          <w:noProof/>
          <w:lang w:val="es-ES"/>
        </w:rPr>
        <w:t xml:space="preserve">                     </w:t>
      </w:r>
      <w:r w:rsidRPr="00D41F90">
        <w:rPr>
          <w:rFonts w:ascii="Arial" w:hAnsi="Arial" w:cs="Arial"/>
          <w:i/>
          <w:noProof/>
        </w:rPr>
        <w:pict>
          <v:shape id="Picture 14" o:spid="_x0000_i1035" type="#_x0000_t75" alt="star-wars-chop-sticks" style="width:131.25pt;height:87.75pt;visibility:visible">
            <v:imagedata r:id="rId34" o:title=""/>
          </v:shape>
        </w:pict>
      </w:r>
    </w:p>
    <w:p w:rsidR="009C1E87" w:rsidRPr="009608EA" w:rsidRDefault="009C1E87" w:rsidP="0063216C">
      <w:pPr>
        <w:pStyle w:val="BodyText"/>
        <w:spacing w:line="360" w:lineRule="auto"/>
        <w:ind w:hanging="360"/>
        <w:outlineLvl w:val="1"/>
        <w:rPr>
          <w:rFonts w:ascii="Arial" w:hAnsi="Arial" w:cs="Arial"/>
          <w:b/>
          <w:noProof/>
          <w:sz w:val="24"/>
          <w:szCs w:val="24"/>
          <w:lang w:val="es-ES"/>
        </w:rPr>
      </w:pPr>
    </w:p>
    <w:p w:rsidR="009C1E87" w:rsidRPr="009608EA" w:rsidRDefault="009C1E87" w:rsidP="0063216C">
      <w:pPr>
        <w:pStyle w:val="BodyText"/>
        <w:spacing w:line="360" w:lineRule="auto"/>
        <w:ind w:hanging="360"/>
        <w:outlineLvl w:val="2"/>
        <w:rPr>
          <w:rFonts w:ascii="Arial" w:hAnsi="Arial" w:cs="Arial"/>
          <w:sz w:val="24"/>
          <w:szCs w:val="24"/>
          <w:lang w:val="es-ES"/>
        </w:rPr>
      </w:pPr>
      <w:bookmarkStart w:id="3" w:name="_Toc102984592"/>
      <w:r w:rsidRPr="009608EA">
        <w:rPr>
          <w:rFonts w:ascii="Arial" w:hAnsi="Arial" w:cs="Arial"/>
          <w:b/>
          <w:noProof/>
          <w:sz w:val="24"/>
          <w:szCs w:val="24"/>
          <w:lang w:val="es-ES"/>
        </w:rPr>
        <w:tab/>
      </w:r>
      <w:r w:rsidRPr="009608EA">
        <w:rPr>
          <w:rFonts w:ascii="Arial" w:hAnsi="Arial" w:cs="Arial"/>
          <w:b/>
          <w:noProof/>
          <w:sz w:val="24"/>
          <w:szCs w:val="24"/>
          <w:u w:val="single"/>
          <w:lang w:val="es-ES"/>
        </w:rPr>
        <w:t xml:space="preserve">Sección 7.1 – </w:t>
      </w:r>
      <w:r>
        <w:rPr>
          <w:rFonts w:ascii="Arial" w:hAnsi="Arial" w:cs="Arial"/>
          <w:b/>
          <w:noProof/>
          <w:sz w:val="24"/>
          <w:szCs w:val="24"/>
          <w:u w:val="single"/>
          <w:lang w:val="es-ES"/>
        </w:rPr>
        <w:t>Cuá</w:t>
      </w:r>
      <w:r w:rsidRPr="009608EA">
        <w:rPr>
          <w:rFonts w:ascii="Arial" w:hAnsi="Arial" w:cs="Arial"/>
          <w:b/>
          <w:noProof/>
          <w:sz w:val="24"/>
          <w:szCs w:val="24"/>
          <w:u w:val="single"/>
          <w:lang w:val="es-ES"/>
        </w:rPr>
        <w:t>ndo deben usar Palillos los empleados que manipulan alimentos</w:t>
      </w:r>
      <w:bookmarkEnd w:id="3"/>
    </w:p>
    <w:p w:rsidR="009C1E87" w:rsidRPr="009608EA" w:rsidRDefault="009C1E87" w:rsidP="00E42F94">
      <w:pPr>
        <w:pStyle w:val="BodyText"/>
        <w:numPr>
          <w:ilvl w:val="0"/>
          <w:numId w:val="26"/>
        </w:numPr>
        <w:spacing w:line="360" w:lineRule="auto"/>
        <w:outlineLvl w:val="1"/>
        <w:rPr>
          <w:rFonts w:ascii="Arial" w:hAnsi="Arial" w:cs="Arial"/>
          <w:noProof/>
          <w:sz w:val="24"/>
          <w:szCs w:val="24"/>
          <w:lang w:val="es-ES"/>
        </w:rPr>
      </w:pPr>
      <w:r w:rsidRPr="009608EA">
        <w:rPr>
          <w:rFonts w:ascii="Arial" w:hAnsi="Arial" w:cs="Arial"/>
          <w:noProof/>
          <w:sz w:val="24"/>
          <w:szCs w:val="24"/>
          <w:lang w:val="es-ES"/>
        </w:rPr>
        <w:t>Generalmente los consumidores usan los palillos para comer pero los empleados que manipulan alimentos los pueden usar para mover los alimentos de un s</w:t>
      </w:r>
      <w:r>
        <w:rPr>
          <w:rFonts w:ascii="Arial" w:hAnsi="Arial" w:cs="Arial"/>
          <w:noProof/>
          <w:sz w:val="24"/>
          <w:szCs w:val="24"/>
          <w:lang w:val="es-ES"/>
        </w:rPr>
        <w:t>itio a otro durante la preparación o servicio de los mismos</w:t>
      </w:r>
      <w:r w:rsidRPr="009608EA">
        <w:rPr>
          <w:rFonts w:ascii="Arial" w:hAnsi="Arial" w:cs="Arial"/>
          <w:noProof/>
          <w:sz w:val="24"/>
          <w:szCs w:val="24"/>
          <w:lang w:val="es-ES"/>
        </w:rPr>
        <w:t>.</w:t>
      </w:r>
    </w:p>
    <w:p w:rsidR="009C1E87" w:rsidRDefault="009C1E87" w:rsidP="00FF772E">
      <w:pPr>
        <w:pStyle w:val="BodyText"/>
        <w:numPr>
          <w:ilvl w:val="0"/>
          <w:numId w:val="26"/>
        </w:numPr>
        <w:spacing w:line="360" w:lineRule="auto"/>
        <w:rPr>
          <w:rFonts w:ascii="Arial" w:hAnsi="Arial" w:cs="Arial"/>
          <w:noProof/>
          <w:sz w:val="24"/>
          <w:szCs w:val="24"/>
          <w:lang w:val="es-ES"/>
        </w:rPr>
      </w:pPr>
      <w:r w:rsidRPr="003B3F56">
        <w:rPr>
          <w:rFonts w:ascii="Arial" w:hAnsi="Arial" w:cs="Arial"/>
          <w:noProof/>
          <w:sz w:val="24"/>
          <w:szCs w:val="24"/>
          <w:lang w:val="es-ES"/>
        </w:rPr>
        <w:t xml:space="preserve">Los materiales de contrucción y el </w:t>
      </w:r>
      <w:r>
        <w:rPr>
          <w:rFonts w:ascii="Arial" w:hAnsi="Arial" w:cs="Arial"/>
          <w:noProof/>
          <w:sz w:val="24"/>
          <w:szCs w:val="24"/>
          <w:lang w:val="es-ES"/>
        </w:rPr>
        <w:t>diseño de las superficies en co</w:t>
      </w:r>
      <w:r w:rsidRPr="003B3F56">
        <w:rPr>
          <w:rFonts w:ascii="Arial" w:hAnsi="Arial" w:cs="Arial"/>
          <w:noProof/>
          <w:sz w:val="24"/>
          <w:szCs w:val="24"/>
          <w:lang w:val="es-ES"/>
        </w:rPr>
        <w:t>ntacto con alimentos deben cumplir con los requerimientos establecidos por</w:t>
      </w:r>
      <w:r>
        <w:rPr>
          <w:rFonts w:ascii="Arial" w:hAnsi="Arial" w:cs="Arial"/>
          <w:noProof/>
          <w:sz w:val="24"/>
          <w:szCs w:val="24"/>
          <w:lang w:val="es-ES"/>
        </w:rPr>
        <w:t xml:space="preserve"> la sección      4-201.11 del Código Alimentario de la FDA y deben ser durables y conservar sus cualidades características bajo condiciones normales de uso</w:t>
      </w:r>
      <w:r w:rsidRPr="003B3F56">
        <w:rPr>
          <w:rFonts w:ascii="Arial" w:hAnsi="Arial" w:cs="Arial"/>
          <w:noProof/>
          <w:sz w:val="24"/>
          <w:szCs w:val="24"/>
          <w:lang w:val="es-ES"/>
        </w:rPr>
        <w:t>.</w:t>
      </w:r>
    </w:p>
    <w:p w:rsidR="009C1E87" w:rsidRPr="00FF772E" w:rsidRDefault="009C1E87" w:rsidP="00FF772E">
      <w:pPr>
        <w:pStyle w:val="BodyText"/>
        <w:numPr>
          <w:ilvl w:val="0"/>
          <w:numId w:val="26"/>
        </w:numPr>
        <w:spacing w:line="360" w:lineRule="auto"/>
        <w:rPr>
          <w:rFonts w:ascii="Arial" w:hAnsi="Arial" w:cs="Arial"/>
          <w:noProof/>
          <w:sz w:val="24"/>
          <w:szCs w:val="24"/>
          <w:lang w:val="es-ES"/>
        </w:rPr>
      </w:pPr>
      <w:r w:rsidRPr="0068239A">
        <w:rPr>
          <w:rFonts w:ascii="Arial" w:hAnsi="Arial" w:cs="Arial"/>
          <w:noProof/>
          <w:sz w:val="24"/>
          <w:szCs w:val="24"/>
          <w:lang w:val="es-ES"/>
        </w:rPr>
        <w:t>Todos los utensilios deben ser lavados, enjuagados, desinfectados y secados al aire entre cada uso o al menos cada cuatro horas durante su uso contínuo.</w:t>
      </w:r>
    </w:p>
    <w:p w:rsidR="009C1E87" w:rsidRPr="0068239A" w:rsidRDefault="009C1E87" w:rsidP="00FF772E">
      <w:pPr>
        <w:pStyle w:val="BodyText"/>
        <w:numPr>
          <w:ilvl w:val="0"/>
          <w:numId w:val="26"/>
        </w:numPr>
        <w:spacing w:line="360" w:lineRule="auto"/>
        <w:rPr>
          <w:rFonts w:ascii="Arial" w:hAnsi="Arial" w:cs="Arial"/>
          <w:noProof/>
          <w:sz w:val="24"/>
          <w:szCs w:val="24"/>
          <w:lang w:val="es-ES"/>
        </w:rPr>
      </w:pPr>
      <w:r w:rsidRPr="003C182B">
        <w:rPr>
          <w:rFonts w:ascii="Arial" w:hAnsi="Arial" w:cs="Arial"/>
          <w:sz w:val="24"/>
          <w:szCs w:val="24"/>
          <w:lang w:val="es-ES"/>
        </w:rPr>
        <w:t xml:space="preserve">Durante pausas en la preparación o servicio de alimentos, los utensilios para </w:t>
      </w:r>
      <w:r>
        <w:rPr>
          <w:rFonts w:ascii="Arial" w:hAnsi="Arial" w:cs="Arial"/>
          <w:sz w:val="24"/>
          <w:szCs w:val="24"/>
          <w:lang w:val="es-ES"/>
        </w:rPr>
        <w:t>prepara</w:t>
      </w:r>
      <w:r w:rsidRPr="003C182B">
        <w:rPr>
          <w:rFonts w:ascii="Arial" w:hAnsi="Arial" w:cs="Arial"/>
          <w:sz w:val="24"/>
          <w:szCs w:val="24"/>
          <w:lang w:val="es-ES"/>
        </w:rPr>
        <w:t xml:space="preserve">r o server alimentos </w:t>
      </w:r>
      <w:r>
        <w:rPr>
          <w:rFonts w:ascii="Arial" w:hAnsi="Arial" w:cs="Arial"/>
          <w:sz w:val="24"/>
          <w:szCs w:val="24"/>
          <w:lang w:val="es-ES"/>
        </w:rPr>
        <w:t>deberán ser almacenados:</w:t>
      </w:r>
      <w:r w:rsidRPr="0068239A">
        <w:rPr>
          <w:rFonts w:ascii="Arial" w:hAnsi="Arial" w:cs="Arial"/>
          <w:sz w:val="24"/>
          <w:szCs w:val="24"/>
          <w:lang w:val="es-ES"/>
        </w:rPr>
        <w:t xml:space="preserve"> </w:t>
      </w:r>
    </w:p>
    <w:p w:rsidR="009C1E87" w:rsidRPr="00B960CC" w:rsidRDefault="009C1E87" w:rsidP="00FF772E">
      <w:pPr>
        <w:pStyle w:val="BodyText"/>
        <w:numPr>
          <w:ilvl w:val="0"/>
          <w:numId w:val="38"/>
        </w:numPr>
        <w:spacing w:line="360" w:lineRule="auto"/>
        <w:rPr>
          <w:rFonts w:ascii="Arial" w:hAnsi="Arial" w:cs="Arial"/>
          <w:sz w:val="24"/>
          <w:szCs w:val="24"/>
          <w:lang w:val="es-ES"/>
        </w:rPr>
      </w:pPr>
      <w:r>
        <w:rPr>
          <w:rFonts w:ascii="Arial" w:hAnsi="Arial" w:cs="Arial"/>
          <w:color w:val="000000"/>
          <w:sz w:val="24"/>
          <w:szCs w:val="24"/>
          <w:lang w:val="es-ES"/>
        </w:rPr>
        <w:t>Dentro del mismo alimento con el mango encima del alimento y fuera del recipiente</w:t>
      </w:r>
      <w:r w:rsidRPr="00B960CC">
        <w:rPr>
          <w:rFonts w:ascii="Arial" w:hAnsi="Arial" w:cs="Arial"/>
          <w:color w:val="000000"/>
          <w:sz w:val="24"/>
          <w:szCs w:val="24"/>
          <w:lang w:val="es-ES"/>
        </w:rPr>
        <w:t>.</w:t>
      </w:r>
    </w:p>
    <w:p w:rsidR="009C1E87" w:rsidRPr="00B960CC" w:rsidRDefault="009C1E87" w:rsidP="00FF772E">
      <w:pPr>
        <w:pStyle w:val="NormalWeb"/>
        <w:numPr>
          <w:ilvl w:val="0"/>
          <w:numId w:val="38"/>
        </w:numPr>
        <w:rPr>
          <w:rFonts w:ascii="Arial" w:hAnsi="Arial" w:cs="Arial"/>
          <w:sz w:val="24"/>
          <w:szCs w:val="24"/>
          <w:lang w:val="es-ES"/>
        </w:rPr>
      </w:pPr>
      <w:r w:rsidRPr="00B960CC">
        <w:rPr>
          <w:rFonts w:ascii="Arial" w:hAnsi="Arial" w:cs="Arial"/>
          <w:sz w:val="24"/>
          <w:szCs w:val="24"/>
          <w:lang w:val="es-ES"/>
        </w:rPr>
        <w:t xml:space="preserve">Dentro del alimento que no sea potencialmente peligrosos (que requiera control de tiempo/temperatura para mantenerlo seguro) con el mango encima </w:t>
      </w:r>
      <w:r w:rsidRPr="00B960CC">
        <w:rPr>
          <w:rFonts w:ascii="Arial" w:hAnsi="Arial" w:cs="Arial"/>
          <w:sz w:val="24"/>
          <w:szCs w:val="24"/>
          <w:lang w:val="es-ES"/>
        </w:rPr>
        <w:lastRenderedPageBreak/>
        <w:t>del alimento dentro del mismo recipient</w:t>
      </w:r>
      <w:r>
        <w:rPr>
          <w:rFonts w:ascii="Arial" w:hAnsi="Arial" w:cs="Arial"/>
          <w:sz w:val="24"/>
          <w:szCs w:val="24"/>
          <w:lang w:val="es-ES"/>
        </w:rPr>
        <w:t>e</w:t>
      </w:r>
      <w:r w:rsidRPr="00B960CC">
        <w:rPr>
          <w:rFonts w:ascii="Arial" w:hAnsi="Arial" w:cs="Arial"/>
          <w:sz w:val="24"/>
          <w:szCs w:val="24"/>
          <w:lang w:val="es-ES"/>
        </w:rPr>
        <w:t xml:space="preserve"> o equipos en recipient</w:t>
      </w:r>
      <w:r>
        <w:rPr>
          <w:rFonts w:ascii="Arial" w:hAnsi="Arial" w:cs="Arial"/>
          <w:sz w:val="24"/>
          <w:szCs w:val="24"/>
          <w:lang w:val="es-ES"/>
        </w:rPr>
        <w:t>e</w:t>
      </w:r>
      <w:r w:rsidRPr="00B960CC">
        <w:rPr>
          <w:rFonts w:ascii="Arial" w:hAnsi="Arial" w:cs="Arial"/>
          <w:sz w:val="24"/>
          <w:szCs w:val="24"/>
          <w:lang w:val="es-ES"/>
        </w:rPr>
        <w:t>s y recipient</w:t>
      </w:r>
      <w:r>
        <w:rPr>
          <w:rFonts w:ascii="Arial" w:hAnsi="Arial" w:cs="Arial"/>
          <w:sz w:val="24"/>
          <w:szCs w:val="24"/>
          <w:lang w:val="es-ES"/>
        </w:rPr>
        <w:t>e</w:t>
      </w:r>
      <w:r w:rsidRPr="00B960CC">
        <w:rPr>
          <w:rFonts w:ascii="Arial" w:hAnsi="Arial" w:cs="Arial"/>
          <w:sz w:val="24"/>
          <w:szCs w:val="24"/>
          <w:lang w:val="es-ES"/>
        </w:rPr>
        <w:t>s que puedan ser cerrados (como en el caso de az</w:t>
      </w:r>
      <w:r>
        <w:rPr>
          <w:rFonts w:ascii="Arial" w:hAnsi="Arial" w:cs="Arial"/>
          <w:sz w:val="24"/>
          <w:szCs w:val="24"/>
          <w:lang w:val="es-ES"/>
        </w:rPr>
        <w:t>úcar o harina)</w:t>
      </w:r>
      <w:r w:rsidRPr="00B960CC">
        <w:rPr>
          <w:rFonts w:ascii="Arial" w:hAnsi="Arial" w:cs="Arial"/>
          <w:sz w:val="24"/>
          <w:szCs w:val="24"/>
          <w:lang w:val="es-ES"/>
        </w:rPr>
        <w:t>.</w:t>
      </w:r>
    </w:p>
    <w:p w:rsidR="009C1E87" w:rsidRPr="00B960CC" w:rsidRDefault="009C1E87" w:rsidP="00FF772E">
      <w:pPr>
        <w:pStyle w:val="NormalWeb"/>
        <w:numPr>
          <w:ilvl w:val="0"/>
          <w:numId w:val="38"/>
        </w:numPr>
        <w:rPr>
          <w:rFonts w:ascii="Arial" w:hAnsi="Arial" w:cs="Arial"/>
          <w:sz w:val="24"/>
          <w:szCs w:val="24"/>
          <w:lang w:val="es-ES"/>
        </w:rPr>
      </w:pPr>
      <w:r w:rsidRPr="00B960CC">
        <w:rPr>
          <w:rFonts w:ascii="Arial" w:hAnsi="Arial" w:cs="Arial"/>
          <w:sz w:val="24"/>
          <w:szCs w:val="24"/>
          <w:lang w:val="es-ES"/>
        </w:rPr>
        <w:t>En una porción limpia de la mesa de preparación o de la superficie de cocci</w:t>
      </w:r>
      <w:r>
        <w:rPr>
          <w:rFonts w:ascii="Arial" w:hAnsi="Arial" w:cs="Arial"/>
          <w:sz w:val="24"/>
          <w:szCs w:val="24"/>
          <w:lang w:val="es-ES"/>
        </w:rPr>
        <w:t>ón que esté limpia y desinfectada</w:t>
      </w:r>
      <w:r w:rsidRPr="00B960CC">
        <w:rPr>
          <w:rFonts w:ascii="Arial" w:hAnsi="Arial" w:cs="Arial"/>
          <w:sz w:val="24"/>
          <w:szCs w:val="24"/>
          <w:lang w:val="es-ES"/>
        </w:rPr>
        <w:t>.</w:t>
      </w:r>
    </w:p>
    <w:p w:rsidR="009C1E87" w:rsidRPr="00B960CC" w:rsidRDefault="009C1E87" w:rsidP="00FF772E">
      <w:pPr>
        <w:pStyle w:val="NormalWeb"/>
        <w:numPr>
          <w:ilvl w:val="0"/>
          <w:numId w:val="38"/>
        </w:numPr>
        <w:rPr>
          <w:rFonts w:ascii="Arial" w:hAnsi="Arial" w:cs="Arial"/>
          <w:sz w:val="24"/>
          <w:szCs w:val="24"/>
          <w:lang w:val="es-ES"/>
        </w:rPr>
      </w:pPr>
      <w:r w:rsidRPr="00B960CC">
        <w:rPr>
          <w:rFonts w:ascii="Arial" w:hAnsi="Arial" w:cs="Arial"/>
          <w:sz w:val="24"/>
          <w:szCs w:val="24"/>
          <w:lang w:val="es-ES"/>
        </w:rPr>
        <w:t>En agua corriente cuya velocidad sea la suficiente para separar las partículas de alimento</w:t>
      </w:r>
      <w:r>
        <w:rPr>
          <w:rFonts w:ascii="Arial" w:hAnsi="Arial" w:cs="Arial"/>
          <w:sz w:val="24"/>
          <w:szCs w:val="24"/>
          <w:lang w:val="es-ES"/>
        </w:rPr>
        <w:t>s húmedos como helado o puré de papa y ser drenada al exterior del recipiente</w:t>
      </w:r>
      <w:r w:rsidRPr="00B960CC">
        <w:rPr>
          <w:rFonts w:ascii="Arial" w:hAnsi="Arial" w:cs="Arial"/>
          <w:sz w:val="24"/>
          <w:szCs w:val="24"/>
          <w:lang w:val="es-ES"/>
        </w:rPr>
        <w:t xml:space="preserve">. </w:t>
      </w:r>
    </w:p>
    <w:p w:rsidR="009C1E87" w:rsidRPr="009A0F06" w:rsidRDefault="009C1E87" w:rsidP="00FF772E">
      <w:pPr>
        <w:pStyle w:val="NormalWeb"/>
        <w:numPr>
          <w:ilvl w:val="0"/>
          <w:numId w:val="38"/>
        </w:numPr>
        <w:rPr>
          <w:rFonts w:ascii="Arial" w:hAnsi="Arial" w:cs="Arial"/>
          <w:sz w:val="24"/>
          <w:szCs w:val="24"/>
          <w:lang w:val="es-ES"/>
        </w:rPr>
      </w:pPr>
      <w:r w:rsidRPr="009A0F06">
        <w:rPr>
          <w:rFonts w:ascii="Arial" w:hAnsi="Arial" w:cs="Arial"/>
          <w:sz w:val="24"/>
          <w:szCs w:val="24"/>
          <w:lang w:val="es-ES"/>
        </w:rPr>
        <w:t>En un recipient</w:t>
      </w:r>
      <w:r>
        <w:rPr>
          <w:rFonts w:ascii="Arial" w:hAnsi="Arial" w:cs="Arial"/>
          <w:sz w:val="24"/>
          <w:szCs w:val="24"/>
          <w:lang w:val="es-ES"/>
        </w:rPr>
        <w:t>e</w:t>
      </w:r>
      <w:r w:rsidRPr="009A0F06">
        <w:rPr>
          <w:rFonts w:ascii="Arial" w:hAnsi="Arial" w:cs="Arial"/>
          <w:sz w:val="24"/>
          <w:szCs w:val="24"/>
          <w:lang w:val="es-ES"/>
        </w:rPr>
        <w:t xml:space="preserve"> de agua limpio y desinfectado, siempre y cuando el agua se mantenga a una </w:t>
      </w:r>
      <w:r>
        <w:rPr>
          <w:rFonts w:ascii="Arial" w:hAnsi="Arial" w:cs="Arial"/>
          <w:sz w:val="24"/>
          <w:szCs w:val="24"/>
          <w:lang w:val="es-ES"/>
        </w:rPr>
        <w:t>temperatura</w:t>
      </w:r>
      <w:r w:rsidRPr="009A0F06">
        <w:rPr>
          <w:rFonts w:ascii="Arial" w:hAnsi="Arial" w:cs="Arial"/>
          <w:sz w:val="24"/>
          <w:szCs w:val="24"/>
          <w:lang w:val="es-ES"/>
        </w:rPr>
        <w:t xml:space="preserve"> </w:t>
      </w:r>
      <w:r>
        <w:rPr>
          <w:rFonts w:ascii="Arial" w:hAnsi="Arial" w:cs="Arial"/>
          <w:sz w:val="24"/>
          <w:szCs w:val="24"/>
          <w:lang w:val="es-ES"/>
        </w:rPr>
        <w:t>mí</w:t>
      </w:r>
      <w:r w:rsidRPr="009A0F06">
        <w:rPr>
          <w:rFonts w:ascii="Arial" w:hAnsi="Arial" w:cs="Arial"/>
          <w:sz w:val="24"/>
          <w:szCs w:val="24"/>
          <w:lang w:val="es-ES"/>
        </w:rPr>
        <w:t>nima de 135°F (57°C).</w:t>
      </w:r>
    </w:p>
    <w:p w:rsidR="009C1E87" w:rsidRPr="009A0F06" w:rsidRDefault="009C1E87" w:rsidP="00FF772E">
      <w:pPr>
        <w:pStyle w:val="NormalWeb"/>
        <w:numPr>
          <w:ilvl w:val="0"/>
          <w:numId w:val="38"/>
        </w:numPr>
        <w:rPr>
          <w:rFonts w:ascii="Arial" w:hAnsi="Arial" w:cs="Arial"/>
          <w:sz w:val="24"/>
          <w:szCs w:val="24"/>
          <w:lang w:val="es-ES"/>
        </w:rPr>
      </w:pPr>
      <w:r>
        <w:rPr>
          <w:rFonts w:ascii="Arial" w:hAnsi="Arial" w:cs="Arial"/>
          <w:sz w:val="24"/>
          <w:szCs w:val="24"/>
          <w:lang w:val="es-ES"/>
        </w:rPr>
        <w:t>En un sitio limpio y protegido en caso de que los utensilios como palas para hielo se utilicen para manipular alimentos que no sean potencialmente peligrosos (que no requieran control de tiempo/temperatura  para mantenerlos seguros</w:t>
      </w:r>
      <w:r w:rsidRPr="009A0F06">
        <w:rPr>
          <w:rFonts w:ascii="Arial" w:hAnsi="Arial" w:cs="Arial"/>
          <w:sz w:val="24"/>
          <w:szCs w:val="24"/>
          <w:lang w:val="es-ES"/>
        </w:rPr>
        <w:t xml:space="preserve">. </w:t>
      </w:r>
    </w:p>
    <w:p w:rsidR="009C1E87" w:rsidRPr="00EE326E" w:rsidRDefault="009C1E87" w:rsidP="00FF772E">
      <w:pPr>
        <w:pStyle w:val="BodyText"/>
        <w:numPr>
          <w:ilvl w:val="0"/>
          <w:numId w:val="38"/>
        </w:numPr>
        <w:spacing w:line="360" w:lineRule="auto"/>
        <w:rPr>
          <w:rFonts w:ascii="Arial" w:hAnsi="Arial" w:cs="Arial"/>
          <w:sz w:val="24"/>
          <w:szCs w:val="24"/>
          <w:lang w:val="es-ES"/>
        </w:rPr>
      </w:pPr>
      <w:r w:rsidRPr="009A0F06">
        <w:rPr>
          <w:rFonts w:ascii="Arial" w:hAnsi="Arial" w:cs="Arial"/>
          <w:noProof/>
          <w:sz w:val="24"/>
          <w:szCs w:val="24"/>
          <w:lang w:val="es-ES"/>
        </w:rPr>
        <w:t>Los utensilios en uso no podrán ser colocados en soluci</w:t>
      </w:r>
      <w:r>
        <w:rPr>
          <w:rFonts w:ascii="Arial" w:hAnsi="Arial" w:cs="Arial"/>
          <w:noProof/>
          <w:sz w:val="24"/>
          <w:szCs w:val="24"/>
          <w:lang w:val="es-ES"/>
        </w:rPr>
        <w:t>ón sanitizante o hielo</w:t>
      </w:r>
      <w:r w:rsidRPr="009A0F06">
        <w:rPr>
          <w:rFonts w:ascii="Arial" w:hAnsi="Arial" w:cs="Arial"/>
          <w:noProof/>
          <w:sz w:val="24"/>
          <w:szCs w:val="24"/>
          <w:lang w:val="es-ES"/>
        </w:rPr>
        <w:t>.</w:t>
      </w:r>
      <w:r w:rsidRPr="00EE326E">
        <w:rPr>
          <w:rFonts w:ascii="Arial" w:hAnsi="Arial" w:cs="Arial"/>
          <w:sz w:val="24"/>
          <w:szCs w:val="24"/>
          <w:lang w:val="es-ES"/>
        </w:rPr>
        <w:t xml:space="preserve"> </w:t>
      </w:r>
    </w:p>
    <w:p w:rsidR="009C1E87" w:rsidRPr="0068239A" w:rsidRDefault="009C1E87" w:rsidP="00FF772E">
      <w:pPr>
        <w:pStyle w:val="BodyText"/>
        <w:numPr>
          <w:ilvl w:val="0"/>
          <w:numId w:val="26"/>
        </w:numPr>
        <w:spacing w:line="360" w:lineRule="auto"/>
        <w:rPr>
          <w:rFonts w:ascii="Arial" w:hAnsi="Arial" w:cs="Arial"/>
          <w:noProof/>
          <w:sz w:val="24"/>
          <w:szCs w:val="24"/>
          <w:lang w:val="es-ES"/>
        </w:rPr>
      </w:pPr>
      <w:r w:rsidRPr="009A0F06">
        <w:rPr>
          <w:rFonts w:ascii="Arial" w:hAnsi="Arial" w:cs="Arial"/>
          <w:noProof/>
          <w:sz w:val="24"/>
          <w:szCs w:val="24"/>
          <w:lang w:val="es-ES"/>
        </w:rPr>
        <w:t>Los utensilios en uso no podrán ser colocados en soluci</w:t>
      </w:r>
      <w:r>
        <w:rPr>
          <w:rFonts w:ascii="Arial" w:hAnsi="Arial" w:cs="Arial"/>
          <w:noProof/>
          <w:sz w:val="24"/>
          <w:szCs w:val="24"/>
          <w:lang w:val="es-ES"/>
        </w:rPr>
        <w:t>ón sanitizante o hielo</w:t>
      </w:r>
      <w:r w:rsidRPr="009A0F06">
        <w:rPr>
          <w:rFonts w:ascii="Arial" w:hAnsi="Arial" w:cs="Arial"/>
          <w:noProof/>
          <w:sz w:val="24"/>
          <w:szCs w:val="24"/>
          <w:lang w:val="es-ES"/>
        </w:rPr>
        <w:t>.</w:t>
      </w:r>
    </w:p>
    <w:p w:rsidR="009C1E87" w:rsidRPr="00FF772E" w:rsidRDefault="009C1E87" w:rsidP="0063216C">
      <w:pPr>
        <w:pStyle w:val="BodyText"/>
        <w:spacing w:line="360" w:lineRule="auto"/>
        <w:ind w:hanging="360"/>
        <w:outlineLvl w:val="1"/>
        <w:rPr>
          <w:rFonts w:ascii="Arial" w:hAnsi="Arial" w:cs="Arial"/>
          <w:b/>
          <w:noProof/>
          <w:sz w:val="24"/>
          <w:szCs w:val="24"/>
          <w:lang w:val="es-ES"/>
        </w:rPr>
      </w:pPr>
      <w:r w:rsidRPr="00FF772E">
        <w:rPr>
          <w:rFonts w:ascii="Arial" w:hAnsi="Arial" w:cs="Arial"/>
          <w:b/>
          <w:noProof/>
          <w:sz w:val="24"/>
          <w:szCs w:val="24"/>
          <w:u w:val="single"/>
          <w:lang w:val="es-ES"/>
        </w:rPr>
        <w:t>Sección 7.2  - El uso de los Palillos</w:t>
      </w:r>
    </w:p>
    <w:p w:rsidR="009C1E87" w:rsidRPr="00FF772E" w:rsidRDefault="009C1E87" w:rsidP="00E42F94">
      <w:pPr>
        <w:pStyle w:val="BodyText"/>
        <w:numPr>
          <w:ilvl w:val="0"/>
          <w:numId w:val="31"/>
        </w:numPr>
        <w:spacing w:line="360" w:lineRule="auto"/>
        <w:outlineLvl w:val="1"/>
        <w:rPr>
          <w:rFonts w:ascii="Arial" w:hAnsi="Arial" w:cs="Arial"/>
          <w:noProof/>
          <w:sz w:val="24"/>
          <w:szCs w:val="24"/>
          <w:lang w:val="es-ES"/>
        </w:rPr>
      </w:pPr>
      <w:r w:rsidRPr="00FF772E">
        <w:rPr>
          <w:rFonts w:ascii="Arial" w:hAnsi="Arial" w:cs="Arial"/>
          <w:noProof/>
          <w:sz w:val="24"/>
          <w:szCs w:val="24"/>
          <w:lang w:val="es-ES"/>
        </w:rPr>
        <w:t>Los palillos pueden ser una alternativa para la manipulación de alimentos con las manos descubiertas.</w:t>
      </w:r>
    </w:p>
    <w:p w:rsidR="009C1E87" w:rsidRPr="00FF772E" w:rsidRDefault="009C1E87" w:rsidP="00E42F94">
      <w:pPr>
        <w:pStyle w:val="BodyText"/>
        <w:numPr>
          <w:ilvl w:val="0"/>
          <w:numId w:val="31"/>
        </w:numPr>
        <w:spacing w:line="360" w:lineRule="auto"/>
        <w:outlineLvl w:val="1"/>
        <w:rPr>
          <w:rFonts w:ascii="Arial" w:hAnsi="Arial" w:cs="Arial"/>
          <w:noProof/>
          <w:sz w:val="24"/>
          <w:szCs w:val="24"/>
          <w:lang w:val="es-ES"/>
        </w:rPr>
      </w:pPr>
      <w:r w:rsidRPr="00FF772E">
        <w:rPr>
          <w:rFonts w:ascii="Arial" w:hAnsi="Arial" w:cs="Arial"/>
          <w:noProof/>
          <w:sz w:val="24"/>
          <w:szCs w:val="24"/>
          <w:lang w:val="es-ES"/>
        </w:rPr>
        <w:t>Los palillos deben ser utilizados sólo para tareas específicas.</w:t>
      </w:r>
    </w:p>
    <w:p w:rsidR="009C1E87" w:rsidRPr="00FF772E" w:rsidRDefault="009C1E87" w:rsidP="00E42F94">
      <w:pPr>
        <w:pStyle w:val="BodyText"/>
        <w:numPr>
          <w:ilvl w:val="0"/>
          <w:numId w:val="31"/>
        </w:numPr>
        <w:spacing w:line="360" w:lineRule="auto"/>
        <w:outlineLvl w:val="1"/>
        <w:rPr>
          <w:rFonts w:ascii="Arial" w:hAnsi="Arial" w:cs="Arial"/>
          <w:noProof/>
          <w:sz w:val="24"/>
          <w:szCs w:val="24"/>
          <w:lang w:val="es-ES"/>
        </w:rPr>
      </w:pPr>
      <w:r w:rsidRPr="00FF772E">
        <w:rPr>
          <w:rFonts w:ascii="Arial" w:hAnsi="Arial" w:cs="Arial"/>
          <w:noProof/>
          <w:sz w:val="24"/>
          <w:szCs w:val="24"/>
          <w:lang w:val="es-ES"/>
        </w:rPr>
        <w:t>Los palillos fabricados con materiales reutilizables deben ser lavados, enjuagados, desinfectados y secados al aire entre cada uso.</w:t>
      </w:r>
    </w:p>
    <w:p w:rsidR="009C1E87" w:rsidRPr="00FF772E" w:rsidRDefault="009C1E87" w:rsidP="00E42F94">
      <w:pPr>
        <w:pStyle w:val="BodyText"/>
        <w:numPr>
          <w:ilvl w:val="0"/>
          <w:numId w:val="31"/>
        </w:numPr>
        <w:spacing w:line="360" w:lineRule="auto"/>
        <w:outlineLvl w:val="1"/>
        <w:rPr>
          <w:rFonts w:ascii="Arial" w:hAnsi="Arial" w:cs="Arial"/>
          <w:noProof/>
          <w:sz w:val="24"/>
          <w:szCs w:val="24"/>
          <w:lang w:val="es-ES"/>
        </w:rPr>
      </w:pPr>
      <w:r w:rsidRPr="00FF772E">
        <w:rPr>
          <w:rFonts w:ascii="Arial" w:hAnsi="Arial" w:cs="Arial"/>
          <w:noProof/>
          <w:sz w:val="24"/>
          <w:szCs w:val="24"/>
          <w:lang w:val="es-ES"/>
        </w:rPr>
        <w:t>Los palillos diseñados y fabricados para usarse sólo uan vez deben ser desechados despu</w:t>
      </w:r>
      <w:r>
        <w:rPr>
          <w:rFonts w:ascii="Arial" w:hAnsi="Arial" w:cs="Arial"/>
          <w:noProof/>
          <w:sz w:val="24"/>
          <w:szCs w:val="24"/>
          <w:lang w:val="es-ES"/>
        </w:rPr>
        <w:t>és de haber sido utilizados</w:t>
      </w:r>
      <w:r w:rsidRPr="00FF772E">
        <w:rPr>
          <w:rFonts w:ascii="Arial" w:hAnsi="Arial" w:cs="Arial"/>
          <w:noProof/>
          <w:sz w:val="24"/>
          <w:szCs w:val="24"/>
          <w:lang w:val="es-ES"/>
        </w:rPr>
        <w:t>.</w:t>
      </w:r>
    </w:p>
    <w:p w:rsidR="009C1E87" w:rsidRPr="00FF772E" w:rsidRDefault="009C1E87" w:rsidP="00E42F94">
      <w:pPr>
        <w:pStyle w:val="BodyText"/>
        <w:numPr>
          <w:ilvl w:val="0"/>
          <w:numId w:val="31"/>
        </w:numPr>
        <w:spacing w:line="360" w:lineRule="auto"/>
        <w:outlineLvl w:val="1"/>
        <w:rPr>
          <w:rFonts w:ascii="Arial" w:hAnsi="Arial" w:cs="Arial"/>
          <w:noProof/>
          <w:sz w:val="24"/>
          <w:szCs w:val="24"/>
          <w:u w:val="single"/>
          <w:lang w:val="es-ES"/>
        </w:rPr>
      </w:pPr>
      <w:r w:rsidRPr="00FF772E">
        <w:rPr>
          <w:rFonts w:ascii="Arial" w:hAnsi="Arial" w:cs="Arial"/>
          <w:noProof/>
          <w:sz w:val="24"/>
          <w:szCs w:val="24"/>
          <w:lang w:val="es-ES"/>
        </w:rPr>
        <w:t xml:space="preserve">Los palillos pueden usarse con o sin la ayuda de otros utensilios de barrera como los guantes.  </w:t>
      </w:r>
    </w:p>
    <w:p w:rsidR="009C1E87" w:rsidRPr="00FF772E" w:rsidRDefault="009C1E87" w:rsidP="0063216C">
      <w:pPr>
        <w:pStyle w:val="BodyText"/>
        <w:spacing w:line="360" w:lineRule="auto"/>
        <w:ind w:hanging="360"/>
        <w:outlineLvl w:val="1"/>
        <w:rPr>
          <w:rFonts w:ascii="Arial" w:hAnsi="Arial" w:cs="Arial"/>
          <w:b/>
          <w:noProof/>
          <w:sz w:val="24"/>
          <w:szCs w:val="24"/>
          <w:lang w:val="es-ES"/>
        </w:rPr>
      </w:pPr>
    </w:p>
    <w:p w:rsidR="009C1E87" w:rsidRPr="00AF3F29" w:rsidRDefault="00D41F90" w:rsidP="0063216C">
      <w:pPr>
        <w:pStyle w:val="BodyText"/>
        <w:spacing w:line="360" w:lineRule="auto"/>
        <w:ind w:hanging="360"/>
        <w:outlineLvl w:val="1"/>
        <w:rPr>
          <w:rFonts w:ascii="Arial" w:hAnsi="Arial" w:cs="Arial"/>
          <w:b/>
          <w:noProof/>
          <w:sz w:val="28"/>
          <w:szCs w:val="28"/>
          <w:lang w:val="es-ES"/>
        </w:rPr>
      </w:pPr>
      <w:r w:rsidRPr="00D41F90">
        <w:rPr>
          <w:noProof/>
        </w:rPr>
        <w:pict>
          <v:shape id="Picture 15" o:spid="_x0000_s1156" type="#_x0000_t75" alt="L_SQUARE-TOOTHPICKS" style="position:absolute;left:0;text-align:left;margin-left:327pt;margin-top:-30pt;width:85.5pt;height:69pt;z-index:251658752;visibility:visible">
            <v:imagedata r:id="rId35" o:title=""/>
            <w10:wrap type="square"/>
          </v:shape>
        </w:pict>
      </w:r>
      <w:r w:rsidR="009C1E87" w:rsidRPr="00AF3F29">
        <w:rPr>
          <w:rFonts w:ascii="Arial" w:hAnsi="Arial" w:cs="Arial"/>
          <w:b/>
          <w:noProof/>
          <w:sz w:val="28"/>
          <w:szCs w:val="28"/>
          <w:lang w:val="es-ES"/>
        </w:rPr>
        <w:t xml:space="preserve">SECCIÓN 8 – </w:t>
      </w:r>
      <w:r w:rsidR="009C1E87">
        <w:rPr>
          <w:rFonts w:ascii="Arial" w:hAnsi="Arial" w:cs="Arial"/>
          <w:b/>
          <w:noProof/>
          <w:sz w:val="28"/>
          <w:szCs w:val="28"/>
          <w:lang w:val="es-ES"/>
        </w:rPr>
        <w:t>PALILLOS PARA</w:t>
      </w:r>
      <w:r w:rsidR="009C1E87" w:rsidRPr="00AF3F29">
        <w:rPr>
          <w:rFonts w:ascii="Arial" w:hAnsi="Arial" w:cs="Arial"/>
          <w:b/>
          <w:noProof/>
          <w:sz w:val="28"/>
          <w:szCs w:val="28"/>
          <w:lang w:val="es-ES"/>
        </w:rPr>
        <w:t xml:space="preserve"> DIENTES</w:t>
      </w:r>
    </w:p>
    <w:p w:rsidR="009C1E87" w:rsidRPr="00AF3F29" w:rsidRDefault="009C1E87" w:rsidP="0063216C">
      <w:pPr>
        <w:pStyle w:val="BodyText"/>
        <w:spacing w:line="360" w:lineRule="auto"/>
        <w:ind w:hanging="360"/>
        <w:outlineLvl w:val="1"/>
        <w:rPr>
          <w:rFonts w:ascii="Arial" w:hAnsi="Arial" w:cs="Arial"/>
          <w:b/>
          <w:noProof/>
          <w:sz w:val="24"/>
          <w:szCs w:val="24"/>
          <w:lang w:val="es-ES"/>
        </w:rPr>
      </w:pPr>
    </w:p>
    <w:p w:rsidR="009C1E87" w:rsidRPr="00AF3F29" w:rsidRDefault="009C1E87" w:rsidP="0063216C">
      <w:pPr>
        <w:pStyle w:val="BodyText"/>
        <w:spacing w:line="360" w:lineRule="auto"/>
        <w:ind w:hanging="360"/>
        <w:outlineLvl w:val="1"/>
        <w:rPr>
          <w:rFonts w:ascii="Arial" w:hAnsi="Arial" w:cs="Arial"/>
          <w:b/>
          <w:noProof/>
          <w:sz w:val="24"/>
          <w:szCs w:val="24"/>
          <w:u w:val="single"/>
          <w:lang w:val="es-ES"/>
        </w:rPr>
      </w:pPr>
      <w:r w:rsidRPr="00AF3F29">
        <w:rPr>
          <w:rFonts w:ascii="Arial" w:hAnsi="Arial" w:cs="Arial"/>
          <w:b/>
          <w:noProof/>
          <w:sz w:val="24"/>
          <w:szCs w:val="24"/>
          <w:lang w:val="es-ES"/>
        </w:rPr>
        <w:tab/>
      </w:r>
      <w:r w:rsidRPr="00AF3F29">
        <w:rPr>
          <w:rFonts w:ascii="Arial" w:hAnsi="Arial" w:cs="Arial"/>
          <w:b/>
          <w:noProof/>
          <w:sz w:val="24"/>
          <w:szCs w:val="24"/>
          <w:u w:val="single"/>
          <w:lang w:val="es-ES"/>
        </w:rPr>
        <w:t>Sección 8.1 – Cu</w:t>
      </w:r>
      <w:r>
        <w:rPr>
          <w:rFonts w:ascii="Arial" w:hAnsi="Arial" w:cs="Arial"/>
          <w:b/>
          <w:noProof/>
          <w:sz w:val="24"/>
          <w:szCs w:val="24"/>
          <w:u w:val="single"/>
          <w:lang w:val="es-ES"/>
        </w:rPr>
        <w:t>ándo debe usar P</w:t>
      </w:r>
      <w:r w:rsidRPr="00AF3F29">
        <w:rPr>
          <w:rFonts w:ascii="Arial" w:hAnsi="Arial" w:cs="Arial"/>
          <w:b/>
          <w:noProof/>
          <w:sz w:val="24"/>
          <w:szCs w:val="24"/>
          <w:u w:val="single"/>
          <w:lang w:val="es-ES"/>
        </w:rPr>
        <w:t>alillos</w:t>
      </w:r>
      <w:r>
        <w:rPr>
          <w:rFonts w:ascii="Arial" w:hAnsi="Arial" w:cs="Arial"/>
          <w:b/>
          <w:noProof/>
          <w:sz w:val="24"/>
          <w:szCs w:val="24"/>
          <w:u w:val="single"/>
          <w:lang w:val="es-ES"/>
        </w:rPr>
        <w:t xml:space="preserve"> para Dientes un empleado que manipula alimentos</w:t>
      </w:r>
    </w:p>
    <w:p w:rsidR="009C1E87" w:rsidRDefault="009C1E87" w:rsidP="00E42F94">
      <w:pPr>
        <w:pStyle w:val="BodyText"/>
        <w:numPr>
          <w:ilvl w:val="0"/>
          <w:numId w:val="27"/>
        </w:numPr>
        <w:spacing w:line="360" w:lineRule="auto"/>
        <w:outlineLvl w:val="1"/>
        <w:rPr>
          <w:rFonts w:ascii="Arial" w:hAnsi="Arial" w:cs="Arial"/>
          <w:noProof/>
          <w:sz w:val="24"/>
          <w:szCs w:val="24"/>
          <w:lang w:val="es-ES"/>
        </w:rPr>
      </w:pPr>
      <w:r w:rsidRPr="00AF3F29">
        <w:rPr>
          <w:rFonts w:ascii="Arial" w:hAnsi="Arial" w:cs="Arial"/>
          <w:noProof/>
          <w:sz w:val="24"/>
          <w:szCs w:val="24"/>
          <w:lang w:val="es-ES"/>
        </w:rPr>
        <w:t xml:space="preserve">Los palillos para dientes se usan típicamente para evitar el contacto de las manos descubiertas con alimetos listos para comer como los entremeses.  A los palillos para dientes también se les utiliza para sostener </w:t>
      </w:r>
      <w:r>
        <w:rPr>
          <w:rFonts w:ascii="Arial" w:hAnsi="Arial" w:cs="Arial"/>
          <w:noProof/>
          <w:sz w:val="24"/>
          <w:szCs w:val="24"/>
          <w:lang w:val="es-ES"/>
        </w:rPr>
        <w:t xml:space="preserve">o mantener acomodados </w:t>
      </w:r>
      <w:r w:rsidRPr="00AF3F29">
        <w:rPr>
          <w:rFonts w:ascii="Arial" w:hAnsi="Arial" w:cs="Arial"/>
          <w:noProof/>
          <w:sz w:val="24"/>
          <w:szCs w:val="24"/>
          <w:lang w:val="es-ES"/>
        </w:rPr>
        <w:t>alimentos apilados o en capas como los sandwiches</w:t>
      </w:r>
      <w:r>
        <w:rPr>
          <w:rFonts w:ascii="Arial" w:hAnsi="Arial" w:cs="Arial"/>
          <w:noProof/>
          <w:sz w:val="24"/>
          <w:szCs w:val="24"/>
          <w:lang w:val="es-ES"/>
        </w:rPr>
        <w:t xml:space="preserve"> u otras preparaciones</w:t>
      </w:r>
      <w:r w:rsidRPr="00AF3F29">
        <w:rPr>
          <w:rFonts w:ascii="Arial" w:hAnsi="Arial" w:cs="Arial"/>
          <w:noProof/>
          <w:sz w:val="24"/>
          <w:szCs w:val="24"/>
          <w:lang w:val="es-ES"/>
        </w:rPr>
        <w:t>.</w:t>
      </w:r>
    </w:p>
    <w:p w:rsidR="009C1E87" w:rsidRDefault="009C1E87" w:rsidP="00121D86">
      <w:pPr>
        <w:pStyle w:val="BodyText"/>
        <w:numPr>
          <w:ilvl w:val="0"/>
          <w:numId w:val="27"/>
        </w:numPr>
        <w:spacing w:line="360" w:lineRule="auto"/>
        <w:outlineLvl w:val="1"/>
        <w:rPr>
          <w:rFonts w:ascii="Arial" w:hAnsi="Arial" w:cs="Arial"/>
          <w:noProof/>
          <w:sz w:val="24"/>
          <w:szCs w:val="24"/>
          <w:lang w:val="es-ES"/>
        </w:rPr>
      </w:pPr>
      <w:r w:rsidRPr="003B3F56">
        <w:rPr>
          <w:rFonts w:ascii="Arial" w:hAnsi="Arial" w:cs="Arial"/>
          <w:noProof/>
          <w:sz w:val="24"/>
          <w:szCs w:val="24"/>
          <w:lang w:val="es-ES"/>
        </w:rPr>
        <w:lastRenderedPageBreak/>
        <w:t xml:space="preserve">Los materiales de contrucción y el </w:t>
      </w:r>
      <w:r>
        <w:rPr>
          <w:rFonts w:ascii="Arial" w:hAnsi="Arial" w:cs="Arial"/>
          <w:noProof/>
          <w:sz w:val="24"/>
          <w:szCs w:val="24"/>
          <w:lang w:val="es-ES"/>
        </w:rPr>
        <w:t>diseño de las superficies en co</w:t>
      </w:r>
      <w:r w:rsidRPr="003B3F56">
        <w:rPr>
          <w:rFonts w:ascii="Arial" w:hAnsi="Arial" w:cs="Arial"/>
          <w:noProof/>
          <w:sz w:val="24"/>
          <w:szCs w:val="24"/>
          <w:lang w:val="es-ES"/>
        </w:rPr>
        <w:t>ntacto con alimentos deben cumplir con los requerimientos establecidos por</w:t>
      </w:r>
      <w:r>
        <w:rPr>
          <w:rFonts w:ascii="Arial" w:hAnsi="Arial" w:cs="Arial"/>
          <w:noProof/>
          <w:sz w:val="24"/>
          <w:szCs w:val="24"/>
          <w:lang w:val="es-ES"/>
        </w:rPr>
        <w:t xml:space="preserve"> la sección      4-201.11 del Código Alimentario de la FDA y deben ser durables y conservar sus cualidades características bajo condiciones normales de uso</w:t>
      </w:r>
      <w:r w:rsidRPr="003B3F56">
        <w:rPr>
          <w:rFonts w:ascii="Arial" w:hAnsi="Arial" w:cs="Arial"/>
          <w:noProof/>
          <w:sz w:val="24"/>
          <w:szCs w:val="24"/>
          <w:lang w:val="es-ES"/>
        </w:rPr>
        <w:t>.</w:t>
      </w:r>
    </w:p>
    <w:p w:rsidR="009C1E87" w:rsidRPr="00121D86" w:rsidRDefault="009C1E87" w:rsidP="0063216C">
      <w:pPr>
        <w:pStyle w:val="BodyText"/>
        <w:spacing w:line="360" w:lineRule="auto"/>
        <w:ind w:hanging="360"/>
        <w:outlineLvl w:val="1"/>
        <w:rPr>
          <w:rFonts w:ascii="Arial" w:hAnsi="Arial" w:cs="Arial"/>
          <w:b/>
          <w:noProof/>
          <w:sz w:val="24"/>
          <w:szCs w:val="24"/>
          <w:lang w:val="es-ES"/>
        </w:rPr>
      </w:pPr>
      <w:r>
        <w:rPr>
          <w:rFonts w:ascii="Arial" w:hAnsi="Arial" w:cs="Arial"/>
          <w:b/>
          <w:noProof/>
          <w:sz w:val="24"/>
          <w:szCs w:val="24"/>
          <w:u w:val="single"/>
          <w:lang w:val="es-ES"/>
        </w:rPr>
        <w:t>Secció</w:t>
      </w:r>
      <w:r w:rsidRPr="00121D86">
        <w:rPr>
          <w:rFonts w:ascii="Arial" w:hAnsi="Arial" w:cs="Arial"/>
          <w:b/>
          <w:noProof/>
          <w:sz w:val="24"/>
          <w:szCs w:val="24"/>
          <w:u w:val="single"/>
          <w:lang w:val="es-ES"/>
        </w:rPr>
        <w:t xml:space="preserve">n 8.2  - </w:t>
      </w:r>
      <w:r>
        <w:rPr>
          <w:rFonts w:ascii="Arial" w:hAnsi="Arial" w:cs="Arial"/>
          <w:b/>
          <w:noProof/>
          <w:sz w:val="24"/>
          <w:szCs w:val="24"/>
          <w:u w:val="single"/>
          <w:lang w:val="es-ES"/>
        </w:rPr>
        <w:t>El uso de Palillos para Dientes</w:t>
      </w:r>
    </w:p>
    <w:p w:rsidR="009C1E87" w:rsidRPr="00121D86" w:rsidRDefault="009C1E87" w:rsidP="00E42F94">
      <w:pPr>
        <w:pStyle w:val="BodyText"/>
        <w:numPr>
          <w:ilvl w:val="0"/>
          <w:numId w:val="32"/>
        </w:numPr>
        <w:spacing w:line="360" w:lineRule="auto"/>
        <w:outlineLvl w:val="1"/>
        <w:rPr>
          <w:rFonts w:ascii="Arial" w:hAnsi="Arial" w:cs="Arial"/>
          <w:noProof/>
          <w:sz w:val="24"/>
          <w:szCs w:val="24"/>
          <w:lang w:val="es-ES"/>
        </w:rPr>
      </w:pPr>
      <w:r w:rsidRPr="00121D86">
        <w:rPr>
          <w:rFonts w:ascii="Arial" w:hAnsi="Arial" w:cs="Arial"/>
          <w:noProof/>
          <w:sz w:val="24"/>
          <w:szCs w:val="24"/>
          <w:lang w:val="es-ES"/>
        </w:rPr>
        <w:t xml:space="preserve">Los palillos para dientes deben ser colocados </w:t>
      </w:r>
      <w:r>
        <w:rPr>
          <w:rFonts w:ascii="Arial" w:hAnsi="Arial" w:cs="Arial"/>
          <w:noProof/>
          <w:sz w:val="24"/>
          <w:szCs w:val="24"/>
          <w:lang w:val="es-ES"/>
        </w:rPr>
        <w:t xml:space="preserve">por el personal antes del servicio de los alimetos o bien presentados a los consumidores </w:t>
      </w:r>
      <w:r w:rsidRPr="00121D86">
        <w:rPr>
          <w:rFonts w:ascii="Arial" w:hAnsi="Arial" w:cs="Arial"/>
          <w:noProof/>
          <w:sz w:val="24"/>
          <w:szCs w:val="24"/>
          <w:lang w:val="es-ES"/>
        </w:rPr>
        <w:t xml:space="preserve"> de tal maner que se evite una posible contaminación de la porción que estará en contacto con el alimento</w:t>
      </w:r>
      <w:r>
        <w:rPr>
          <w:rFonts w:ascii="Arial" w:hAnsi="Arial" w:cs="Arial"/>
          <w:noProof/>
          <w:sz w:val="24"/>
          <w:szCs w:val="24"/>
          <w:lang w:val="es-ES"/>
        </w:rPr>
        <w:t>, de modo vertical en un recipiente angosto de plástico o vidrio</w:t>
      </w:r>
      <w:r w:rsidRPr="00121D86">
        <w:rPr>
          <w:rFonts w:ascii="Arial" w:hAnsi="Arial" w:cs="Arial"/>
          <w:noProof/>
          <w:sz w:val="24"/>
          <w:szCs w:val="24"/>
          <w:lang w:val="es-ES"/>
        </w:rPr>
        <w:t>.</w:t>
      </w:r>
    </w:p>
    <w:p w:rsidR="009C1E87" w:rsidRPr="008A0145" w:rsidRDefault="009C1E87" w:rsidP="00E42F94">
      <w:pPr>
        <w:pStyle w:val="BodyText"/>
        <w:numPr>
          <w:ilvl w:val="0"/>
          <w:numId w:val="32"/>
        </w:numPr>
        <w:spacing w:line="360" w:lineRule="auto"/>
        <w:outlineLvl w:val="1"/>
        <w:rPr>
          <w:rFonts w:ascii="Arial" w:hAnsi="Arial" w:cs="Arial"/>
          <w:noProof/>
          <w:sz w:val="24"/>
          <w:szCs w:val="24"/>
          <w:lang w:val="es-ES"/>
        </w:rPr>
      </w:pPr>
      <w:r w:rsidRPr="008A0145">
        <w:rPr>
          <w:rFonts w:ascii="Arial" w:hAnsi="Arial" w:cs="Arial"/>
          <w:noProof/>
          <w:sz w:val="24"/>
          <w:szCs w:val="24"/>
          <w:lang w:val="es-ES"/>
        </w:rPr>
        <w:t>Los palillos para dientes están típicamente diseñados para ser de un sólo uso y deben se</w:t>
      </w:r>
      <w:r>
        <w:rPr>
          <w:rFonts w:ascii="Arial" w:hAnsi="Arial" w:cs="Arial"/>
          <w:noProof/>
          <w:sz w:val="24"/>
          <w:szCs w:val="24"/>
          <w:lang w:val="es-ES"/>
        </w:rPr>
        <w:t>r desechados una vez se les hay</w:t>
      </w:r>
      <w:r w:rsidRPr="008A0145">
        <w:rPr>
          <w:rFonts w:ascii="Arial" w:hAnsi="Arial" w:cs="Arial"/>
          <w:noProof/>
          <w:sz w:val="24"/>
          <w:szCs w:val="24"/>
          <w:lang w:val="es-ES"/>
        </w:rPr>
        <w:t>a utilizado.</w:t>
      </w:r>
    </w:p>
    <w:p w:rsidR="009C1E87" w:rsidRPr="008A0145" w:rsidRDefault="009C1E87" w:rsidP="00E42F94">
      <w:pPr>
        <w:pStyle w:val="BodyText"/>
        <w:numPr>
          <w:ilvl w:val="0"/>
          <w:numId w:val="32"/>
        </w:numPr>
        <w:spacing w:line="360" w:lineRule="auto"/>
        <w:outlineLvl w:val="1"/>
        <w:rPr>
          <w:rFonts w:ascii="Arial" w:hAnsi="Arial" w:cs="Arial"/>
          <w:noProof/>
          <w:sz w:val="24"/>
          <w:szCs w:val="24"/>
          <w:lang w:val="es-ES"/>
        </w:rPr>
      </w:pPr>
      <w:r w:rsidRPr="008A0145">
        <w:rPr>
          <w:rFonts w:ascii="Arial" w:hAnsi="Arial" w:cs="Arial"/>
          <w:noProof/>
          <w:sz w:val="24"/>
          <w:szCs w:val="24"/>
          <w:lang w:val="es-ES"/>
        </w:rPr>
        <w:t xml:space="preserve">En el caso específico de que los palillos de dientes hayan sido diseñados para reutilizarse, </w:t>
      </w:r>
      <w:r>
        <w:rPr>
          <w:rFonts w:ascii="Arial" w:hAnsi="Arial" w:cs="Arial"/>
          <w:noProof/>
          <w:sz w:val="24"/>
          <w:szCs w:val="24"/>
          <w:lang w:val="es-ES"/>
        </w:rPr>
        <w:t>éstos deberan ser lavados, enjuagados, desinfectados y secados al aire entre cada uso</w:t>
      </w:r>
      <w:r w:rsidRPr="008A0145">
        <w:rPr>
          <w:rFonts w:ascii="Arial" w:hAnsi="Arial" w:cs="Arial"/>
          <w:noProof/>
          <w:sz w:val="24"/>
          <w:szCs w:val="24"/>
          <w:lang w:val="es-ES"/>
        </w:rPr>
        <w:t>.</w:t>
      </w:r>
    </w:p>
    <w:p w:rsidR="009C1E87" w:rsidRPr="008A0145" w:rsidRDefault="009C1E87" w:rsidP="00243132">
      <w:pPr>
        <w:pStyle w:val="BodyText"/>
        <w:spacing w:line="360" w:lineRule="auto"/>
        <w:outlineLvl w:val="1"/>
        <w:rPr>
          <w:rFonts w:ascii="Arial" w:hAnsi="Arial" w:cs="Arial"/>
          <w:noProof/>
          <w:sz w:val="24"/>
          <w:szCs w:val="24"/>
          <w:lang w:val="es-ES"/>
        </w:rPr>
      </w:pPr>
    </w:p>
    <w:p w:rsidR="009C1E87" w:rsidRPr="008A0145" w:rsidRDefault="009C1E87" w:rsidP="00243132">
      <w:pPr>
        <w:pStyle w:val="BodyText"/>
        <w:spacing w:line="360" w:lineRule="auto"/>
        <w:outlineLvl w:val="1"/>
        <w:rPr>
          <w:rFonts w:ascii="Arial" w:hAnsi="Arial" w:cs="Arial"/>
          <w:noProof/>
          <w:sz w:val="24"/>
          <w:szCs w:val="24"/>
          <w:lang w:val="es-ES"/>
        </w:rPr>
      </w:pPr>
    </w:p>
    <w:p w:rsidR="009C1E87" w:rsidRPr="008A0145" w:rsidRDefault="009C1E87" w:rsidP="00243132">
      <w:pPr>
        <w:pStyle w:val="BodyText"/>
        <w:spacing w:line="360" w:lineRule="auto"/>
        <w:outlineLvl w:val="1"/>
        <w:rPr>
          <w:rFonts w:ascii="Arial" w:hAnsi="Arial" w:cs="Arial"/>
          <w:noProof/>
          <w:sz w:val="24"/>
          <w:szCs w:val="24"/>
          <w:lang w:val="es-ES"/>
        </w:rPr>
      </w:pPr>
    </w:p>
    <w:p w:rsidR="009C1E87" w:rsidRPr="008A0145" w:rsidRDefault="009C1E87" w:rsidP="00243132">
      <w:pPr>
        <w:pStyle w:val="BodyText"/>
        <w:spacing w:line="360" w:lineRule="auto"/>
        <w:outlineLvl w:val="1"/>
        <w:rPr>
          <w:rFonts w:ascii="Arial" w:hAnsi="Arial" w:cs="Arial"/>
          <w:noProof/>
          <w:sz w:val="24"/>
          <w:szCs w:val="24"/>
          <w:lang w:val="es-ES"/>
        </w:rPr>
      </w:pPr>
    </w:p>
    <w:p w:rsidR="009C1E87" w:rsidRPr="008A0145" w:rsidRDefault="009C1E87" w:rsidP="00243132">
      <w:pPr>
        <w:pStyle w:val="BodyText"/>
        <w:spacing w:line="360" w:lineRule="auto"/>
        <w:outlineLvl w:val="1"/>
        <w:rPr>
          <w:rFonts w:ascii="Arial" w:hAnsi="Arial" w:cs="Arial"/>
          <w:noProof/>
          <w:sz w:val="24"/>
          <w:szCs w:val="24"/>
          <w:lang w:val="es-ES"/>
        </w:rPr>
      </w:pPr>
    </w:p>
    <w:p w:rsidR="009C1E87" w:rsidRPr="008A0145" w:rsidRDefault="009C1E87" w:rsidP="00243132">
      <w:pPr>
        <w:pStyle w:val="BodyText"/>
        <w:spacing w:line="360" w:lineRule="auto"/>
        <w:outlineLvl w:val="1"/>
        <w:rPr>
          <w:rFonts w:ascii="Arial" w:hAnsi="Arial" w:cs="Arial"/>
          <w:noProof/>
          <w:sz w:val="24"/>
          <w:szCs w:val="24"/>
          <w:lang w:val="es-ES"/>
        </w:rPr>
      </w:pPr>
    </w:p>
    <w:p w:rsidR="009C1E87" w:rsidRPr="008A0145" w:rsidRDefault="009C1E87" w:rsidP="00243132">
      <w:pPr>
        <w:pStyle w:val="BodyText"/>
        <w:spacing w:line="360" w:lineRule="auto"/>
        <w:outlineLvl w:val="1"/>
        <w:rPr>
          <w:rFonts w:ascii="Arial" w:hAnsi="Arial" w:cs="Arial"/>
          <w:noProof/>
          <w:sz w:val="24"/>
          <w:szCs w:val="24"/>
          <w:lang w:val="es-ES"/>
        </w:rPr>
      </w:pPr>
    </w:p>
    <w:p w:rsidR="009C1E87" w:rsidRPr="008A0145" w:rsidRDefault="009C1E87" w:rsidP="00243132">
      <w:pPr>
        <w:pStyle w:val="BodyText"/>
        <w:spacing w:line="360" w:lineRule="auto"/>
        <w:outlineLvl w:val="1"/>
        <w:rPr>
          <w:rFonts w:ascii="Arial" w:hAnsi="Arial" w:cs="Arial"/>
          <w:noProof/>
          <w:sz w:val="24"/>
          <w:szCs w:val="24"/>
          <w:lang w:val="es-ES"/>
        </w:rPr>
      </w:pPr>
    </w:p>
    <w:p w:rsidR="009C1E87" w:rsidRPr="008A0145" w:rsidRDefault="009C1E87" w:rsidP="00243132">
      <w:pPr>
        <w:pStyle w:val="BodyText"/>
        <w:spacing w:line="360" w:lineRule="auto"/>
        <w:outlineLvl w:val="1"/>
        <w:rPr>
          <w:rFonts w:ascii="Arial" w:hAnsi="Arial" w:cs="Arial"/>
          <w:noProof/>
          <w:sz w:val="24"/>
          <w:szCs w:val="24"/>
          <w:lang w:val="es-ES"/>
        </w:rPr>
      </w:pPr>
    </w:p>
    <w:p w:rsidR="009C1E87" w:rsidRPr="008A0145" w:rsidRDefault="009C1E87" w:rsidP="00243132">
      <w:pPr>
        <w:pStyle w:val="BodyText"/>
        <w:spacing w:line="360" w:lineRule="auto"/>
        <w:outlineLvl w:val="1"/>
        <w:rPr>
          <w:rFonts w:ascii="Arial" w:hAnsi="Arial" w:cs="Arial"/>
          <w:noProof/>
          <w:sz w:val="24"/>
          <w:szCs w:val="24"/>
          <w:lang w:val="es-ES"/>
        </w:rPr>
      </w:pPr>
    </w:p>
    <w:p w:rsidR="009C1E87" w:rsidRPr="008A0145" w:rsidRDefault="009C1E87" w:rsidP="00243132">
      <w:pPr>
        <w:pStyle w:val="BodyText"/>
        <w:spacing w:line="360" w:lineRule="auto"/>
        <w:outlineLvl w:val="1"/>
        <w:rPr>
          <w:rFonts w:ascii="Arial" w:hAnsi="Arial" w:cs="Arial"/>
          <w:noProof/>
          <w:sz w:val="24"/>
          <w:szCs w:val="24"/>
          <w:lang w:val="es-ES"/>
        </w:rPr>
      </w:pPr>
    </w:p>
    <w:p w:rsidR="009C1E87" w:rsidRPr="008A0145" w:rsidRDefault="009C1E87" w:rsidP="00243132">
      <w:pPr>
        <w:pStyle w:val="BodyText"/>
        <w:spacing w:line="360" w:lineRule="auto"/>
        <w:outlineLvl w:val="1"/>
        <w:rPr>
          <w:rFonts w:ascii="Arial" w:hAnsi="Arial" w:cs="Arial"/>
          <w:noProof/>
          <w:sz w:val="24"/>
          <w:szCs w:val="24"/>
          <w:lang w:val="es-ES"/>
        </w:rPr>
      </w:pPr>
      <w:r w:rsidRPr="008A0145">
        <w:rPr>
          <w:rFonts w:ascii="Arial" w:hAnsi="Arial" w:cs="Arial"/>
          <w:noProof/>
          <w:sz w:val="24"/>
          <w:szCs w:val="24"/>
          <w:lang w:val="es-ES"/>
        </w:rPr>
        <w:br/>
      </w:r>
    </w:p>
    <w:p w:rsidR="009C1E87" w:rsidRPr="00CB1AF7" w:rsidRDefault="009C1E87" w:rsidP="00715631">
      <w:pPr>
        <w:jc w:val="center"/>
        <w:rPr>
          <w:i/>
          <w:iCs/>
          <w:sz w:val="72"/>
          <w:lang w:val="es-ES"/>
        </w:rPr>
      </w:pPr>
      <w:r w:rsidRPr="008A0145">
        <w:rPr>
          <w:noProof/>
          <w:lang w:val="es-ES"/>
        </w:rPr>
        <w:br w:type="page"/>
      </w:r>
      <w:r w:rsidRPr="00CB1AF7">
        <w:rPr>
          <w:i/>
          <w:iCs/>
          <w:sz w:val="72"/>
          <w:lang w:val="es-ES"/>
        </w:rPr>
        <w:lastRenderedPageBreak/>
        <w:t>Preguntas Más Frecuentes</w:t>
      </w:r>
    </w:p>
    <w:p w:rsidR="009C1E87" w:rsidRPr="00CB1AF7" w:rsidRDefault="009C1E87" w:rsidP="00E91C77">
      <w:pPr>
        <w:pStyle w:val="BodyText"/>
        <w:rPr>
          <w:lang w:val="es-ES"/>
        </w:rPr>
      </w:pPr>
    </w:p>
    <w:p w:rsidR="009C1E87" w:rsidRPr="00CB1AF7" w:rsidRDefault="009C1E87" w:rsidP="00715631">
      <w:pPr>
        <w:jc w:val="center"/>
        <w:rPr>
          <w:sz w:val="32"/>
          <w:lang w:val="es-ES"/>
        </w:rPr>
      </w:pPr>
      <w:r w:rsidRPr="00CB1AF7">
        <w:rPr>
          <w:sz w:val="32"/>
          <w:lang w:val="es-ES"/>
        </w:rPr>
        <w:t>Esta sección se puede utilizar para aclarar las dudas m</w:t>
      </w:r>
      <w:r>
        <w:rPr>
          <w:sz w:val="32"/>
          <w:lang w:val="es-ES"/>
        </w:rPr>
        <w:t>ás frecuentes</w:t>
      </w:r>
    </w:p>
    <w:p w:rsidR="009C1E87" w:rsidRPr="00CB1AF7" w:rsidRDefault="009C1E87" w:rsidP="00E91C77">
      <w:pPr>
        <w:jc w:val="center"/>
        <w:rPr>
          <w:sz w:val="32"/>
          <w:lang w:val="es-ES"/>
        </w:rPr>
      </w:pPr>
    </w:p>
    <w:p w:rsidR="009C1E87" w:rsidRPr="00CB1AF7" w:rsidRDefault="009C1E87" w:rsidP="00E91C77">
      <w:pPr>
        <w:jc w:val="center"/>
        <w:rPr>
          <w:sz w:val="48"/>
          <w:lang w:val="es-ES"/>
        </w:rPr>
      </w:pPr>
    </w:p>
    <w:p w:rsidR="009C1E87" w:rsidRDefault="00D41F90" w:rsidP="00E91C77">
      <w:pPr>
        <w:jc w:val="center"/>
        <w:rPr>
          <w:b/>
          <w:bCs/>
          <w:i/>
          <w:iCs/>
          <w:sz w:val="48"/>
        </w:rPr>
      </w:pPr>
      <w:r>
        <w:rPr>
          <w:noProof/>
        </w:rPr>
        <w:pict>
          <v:shape id="Picture 27" o:spid="_x0000_i1036" type="#_x0000_t75" style="width:334.5pt;height:302.25pt;visibility:visible">
            <v:imagedata r:id="rId36" o:title=""/>
          </v:shape>
        </w:pict>
      </w:r>
    </w:p>
    <w:p w:rsidR="009C1E87" w:rsidRDefault="009C1E87" w:rsidP="00E91C77">
      <w:pPr>
        <w:pStyle w:val="BodyTextIndent"/>
        <w:ind w:left="360"/>
        <w:rPr>
          <w:b/>
          <w:bCs/>
        </w:rPr>
      </w:pPr>
    </w:p>
    <w:p w:rsidR="009C1E87" w:rsidRDefault="009C1E87" w:rsidP="00E91C77">
      <w:pPr>
        <w:pStyle w:val="BodyTextIndent"/>
        <w:ind w:left="360"/>
        <w:rPr>
          <w:b/>
          <w:bCs/>
        </w:rPr>
      </w:pPr>
    </w:p>
    <w:p w:rsidR="009C1E87" w:rsidRDefault="009C1E87" w:rsidP="00E91C77">
      <w:pPr>
        <w:pStyle w:val="BodyTextIndent"/>
        <w:ind w:left="360"/>
        <w:rPr>
          <w:b/>
          <w:bCs/>
        </w:rPr>
      </w:pPr>
    </w:p>
    <w:p w:rsidR="009C1E87" w:rsidRDefault="009C1E87" w:rsidP="00E91C77">
      <w:pPr>
        <w:pStyle w:val="BodyTextIndent"/>
        <w:ind w:left="360"/>
        <w:rPr>
          <w:b/>
          <w:bCs/>
        </w:rPr>
      </w:pPr>
    </w:p>
    <w:p w:rsidR="009C1E87" w:rsidRDefault="009C1E87" w:rsidP="00E91C77">
      <w:pPr>
        <w:pStyle w:val="BodyTextIndent"/>
        <w:ind w:left="360"/>
        <w:rPr>
          <w:b/>
          <w:bCs/>
        </w:rPr>
      </w:pPr>
    </w:p>
    <w:p w:rsidR="009C1E87" w:rsidRDefault="009C1E87" w:rsidP="00E91C77">
      <w:pPr>
        <w:pStyle w:val="BodyTextIndent"/>
        <w:ind w:left="360"/>
        <w:rPr>
          <w:b/>
          <w:bCs/>
        </w:rPr>
      </w:pPr>
    </w:p>
    <w:p w:rsidR="009C1E87" w:rsidRDefault="009C1E87" w:rsidP="00E91C77">
      <w:pPr>
        <w:pStyle w:val="BodyTextIndent"/>
        <w:ind w:left="360"/>
        <w:rPr>
          <w:b/>
          <w:bCs/>
        </w:rPr>
      </w:pPr>
    </w:p>
    <w:p w:rsidR="009C1E87" w:rsidRDefault="009C1E87" w:rsidP="00E91C77">
      <w:pPr>
        <w:pStyle w:val="BodyTextIndent"/>
        <w:ind w:left="360"/>
        <w:rPr>
          <w:b/>
          <w:bCs/>
        </w:rPr>
      </w:pPr>
    </w:p>
    <w:p w:rsidR="009C1E87" w:rsidRDefault="009C1E87" w:rsidP="00E91C77">
      <w:pPr>
        <w:pStyle w:val="BodyTextIndent"/>
        <w:ind w:left="360"/>
        <w:rPr>
          <w:b/>
          <w:bCs/>
        </w:rPr>
      </w:pPr>
    </w:p>
    <w:p w:rsidR="009C1E87" w:rsidRDefault="009C1E87" w:rsidP="00E91C77">
      <w:pPr>
        <w:pStyle w:val="BodyTextIndent"/>
        <w:ind w:left="360"/>
        <w:rPr>
          <w:b/>
          <w:bCs/>
        </w:rPr>
      </w:pPr>
    </w:p>
    <w:p w:rsidR="009C1E87" w:rsidRDefault="009C1E87" w:rsidP="00E91C77">
      <w:pPr>
        <w:pStyle w:val="BodyTextIndent"/>
        <w:ind w:left="360"/>
        <w:rPr>
          <w:b/>
          <w:bCs/>
        </w:rPr>
      </w:pPr>
    </w:p>
    <w:p w:rsidR="009C1E87" w:rsidRDefault="009C1E87" w:rsidP="00E91C77">
      <w:pPr>
        <w:pStyle w:val="BodyTextIndent"/>
        <w:ind w:left="360"/>
        <w:rPr>
          <w:b/>
          <w:bCs/>
        </w:rPr>
      </w:pPr>
    </w:p>
    <w:p w:rsidR="009C1E87" w:rsidRDefault="009C1E87" w:rsidP="00E91C77">
      <w:pPr>
        <w:pStyle w:val="BodyTextIndent"/>
        <w:ind w:left="360"/>
        <w:rPr>
          <w:b/>
          <w:bCs/>
        </w:rPr>
      </w:pPr>
    </w:p>
    <w:p w:rsidR="009C1E87" w:rsidRDefault="009C1E87" w:rsidP="00E91C77">
      <w:pPr>
        <w:pStyle w:val="BodyTextIndent"/>
        <w:ind w:left="360"/>
        <w:rPr>
          <w:b/>
          <w:bCs/>
        </w:rPr>
      </w:pPr>
    </w:p>
    <w:p w:rsidR="009C1E87" w:rsidRPr="00B57802" w:rsidRDefault="009C1E87" w:rsidP="00E91C77">
      <w:pPr>
        <w:pStyle w:val="BodyTextIndent"/>
        <w:ind w:left="360"/>
        <w:rPr>
          <w:b/>
          <w:bCs/>
          <w:lang w:val="es-MX"/>
        </w:rPr>
      </w:pPr>
    </w:p>
    <w:p w:rsidR="009C1E87" w:rsidRPr="0046712E" w:rsidRDefault="009C1E87" w:rsidP="00FA2E38">
      <w:pPr>
        <w:jc w:val="center"/>
        <w:outlineLvl w:val="0"/>
        <w:rPr>
          <w:sz w:val="36"/>
          <w:u w:val="single"/>
        </w:rPr>
      </w:pPr>
      <w:bookmarkStart w:id="4" w:name="_Toc170202330"/>
      <w:r w:rsidRPr="00B57802">
        <w:rPr>
          <w:sz w:val="36"/>
          <w:u w:val="single"/>
          <w:lang w:val="es-MX"/>
        </w:rPr>
        <w:lastRenderedPageBreak/>
        <w:t>Preguntas</w:t>
      </w:r>
      <w:r>
        <w:rPr>
          <w:sz w:val="36"/>
          <w:u w:val="single"/>
        </w:rPr>
        <w:t xml:space="preserve"> más Frecuentes</w:t>
      </w:r>
      <w:bookmarkEnd w:id="4"/>
      <w:r w:rsidRPr="0046712E">
        <w:rPr>
          <w:sz w:val="36"/>
          <w:u w:val="single"/>
        </w:rPr>
        <w:t>:</w:t>
      </w:r>
    </w:p>
    <w:p w:rsidR="009C1E87" w:rsidRPr="00E041A4" w:rsidRDefault="009C1E87" w:rsidP="00FA2E38">
      <w:pPr>
        <w:rPr>
          <w:rFonts w:ascii="Arial" w:hAnsi="Arial" w:cs="Arial"/>
        </w:rPr>
      </w:pPr>
    </w:p>
    <w:p w:rsidR="009C1E87" w:rsidRPr="00A221EB" w:rsidRDefault="009C1E87" w:rsidP="00E42F94">
      <w:pPr>
        <w:numPr>
          <w:ilvl w:val="0"/>
          <w:numId w:val="33"/>
        </w:numPr>
        <w:rPr>
          <w:rFonts w:ascii="Arial" w:hAnsi="Arial" w:cs="Arial"/>
          <w:b/>
          <w:lang w:val="es-ES"/>
        </w:rPr>
      </w:pPr>
      <w:r w:rsidRPr="00A221EB">
        <w:rPr>
          <w:rFonts w:ascii="Arial" w:hAnsi="Arial" w:cs="Arial"/>
          <w:b/>
          <w:lang w:val="es-ES"/>
        </w:rPr>
        <w:t>¿Cuál es el propósito de este documento?</w:t>
      </w:r>
    </w:p>
    <w:p w:rsidR="009C1E87" w:rsidRPr="00A221EB" w:rsidRDefault="009C1E87" w:rsidP="003C1D1C">
      <w:pPr>
        <w:ind w:left="720"/>
        <w:rPr>
          <w:rFonts w:ascii="Arial" w:hAnsi="Arial" w:cs="Arial"/>
          <w:lang w:val="es-ES"/>
        </w:rPr>
      </w:pPr>
      <w:r w:rsidRPr="00A221EB">
        <w:rPr>
          <w:rFonts w:ascii="Arial" w:hAnsi="Arial" w:cs="Arial"/>
          <w:lang w:val="es-ES"/>
        </w:rPr>
        <w:t>El Manual de Entrenamiento para el Contacto Con Manos Descubiertas ha sido desarrollado para su utilización como una herramienta de enseñanza y entrenamiento para consumidores, la industria y las autoridades regulatorias para demostrar las mejores prácticas en la industria del servicio de alimentos en lo referente a las barreras al contacto con las manos descubiertas y las alternativas al contacto con las manos descubiertas.</w:t>
      </w:r>
    </w:p>
    <w:p w:rsidR="009C1E87" w:rsidRPr="00A221EB" w:rsidRDefault="009C1E87" w:rsidP="003C1D1C">
      <w:pPr>
        <w:ind w:left="720"/>
        <w:rPr>
          <w:rFonts w:ascii="Arial" w:hAnsi="Arial" w:cs="Arial"/>
          <w:lang w:val="es-ES"/>
        </w:rPr>
      </w:pPr>
    </w:p>
    <w:p w:rsidR="009C1E87" w:rsidRPr="00F93135" w:rsidRDefault="009C1E87" w:rsidP="00E42F94">
      <w:pPr>
        <w:numPr>
          <w:ilvl w:val="0"/>
          <w:numId w:val="33"/>
        </w:numPr>
        <w:rPr>
          <w:rFonts w:ascii="Arial" w:hAnsi="Arial" w:cs="Arial"/>
          <w:b/>
          <w:lang w:val="es-ES"/>
        </w:rPr>
      </w:pPr>
      <w:r w:rsidRPr="00F93135">
        <w:rPr>
          <w:rFonts w:ascii="Arial" w:hAnsi="Arial" w:cs="Arial"/>
          <w:b/>
          <w:lang w:val="es-ES"/>
        </w:rPr>
        <w:t>¿Cómo debo usar este documento?</w:t>
      </w:r>
    </w:p>
    <w:p w:rsidR="009C1E87" w:rsidRPr="009B4186" w:rsidRDefault="009C1E87" w:rsidP="003C1D1C">
      <w:pPr>
        <w:ind w:left="720"/>
        <w:rPr>
          <w:rFonts w:ascii="Arial" w:hAnsi="Arial" w:cs="Arial"/>
          <w:lang w:val="es-ES"/>
        </w:rPr>
      </w:pPr>
      <w:r w:rsidRPr="009B4186">
        <w:rPr>
          <w:rFonts w:ascii="Arial" w:hAnsi="Arial" w:cs="Arial"/>
          <w:lang w:val="es-ES"/>
        </w:rPr>
        <w:t>Este document</w:t>
      </w:r>
      <w:r>
        <w:rPr>
          <w:rFonts w:ascii="Arial" w:hAnsi="Arial" w:cs="Arial"/>
          <w:lang w:val="es-ES"/>
        </w:rPr>
        <w:t>o</w:t>
      </w:r>
      <w:r w:rsidRPr="009B4186">
        <w:rPr>
          <w:rFonts w:ascii="Arial" w:hAnsi="Arial" w:cs="Arial"/>
          <w:lang w:val="es-ES"/>
        </w:rPr>
        <w:t xml:space="preserve"> puede ser utilizado para instruir e informar a los consumidores, miembros de la industria del servicio de alimentos y las autoridades regulatorias acerca de las mejores pr</w:t>
      </w:r>
      <w:r>
        <w:rPr>
          <w:rFonts w:ascii="Arial" w:hAnsi="Arial" w:cs="Arial"/>
          <w:lang w:val="es-ES"/>
        </w:rPr>
        <w:t>ácticas en el uso de barreras a las manos descubiertas para la manipulación de alimentos</w:t>
      </w:r>
      <w:r w:rsidRPr="009B4186">
        <w:rPr>
          <w:rFonts w:ascii="Arial" w:hAnsi="Arial" w:cs="Arial"/>
          <w:lang w:val="es-ES"/>
        </w:rPr>
        <w:t>.</w:t>
      </w:r>
    </w:p>
    <w:p w:rsidR="009C1E87" w:rsidRPr="009B4186" w:rsidRDefault="009C1E87" w:rsidP="003C1D1C">
      <w:pPr>
        <w:ind w:left="720"/>
        <w:rPr>
          <w:rFonts w:ascii="Arial" w:hAnsi="Arial" w:cs="Arial"/>
          <w:lang w:val="es-ES"/>
        </w:rPr>
      </w:pPr>
    </w:p>
    <w:p w:rsidR="009C1E87" w:rsidRPr="00F93135" w:rsidRDefault="009C1E87" w:rsidP="00E42F94">
      <w:pPr>
        <w:numPr>
          <w:ilvl w:val="0"/>
          <w:numId w:val="33"/>
        </w:numPr>
        <w:rPr>
          <w:rFonts w:ascii="Arial" w:hAnsi="Arial" w:cs="Arial"/>
          <w:b/>
          <w:lang w:val="es-ES"/>
        </w:rPr>
      </w:pPr>
      <w:r w:rsidRPr="00F93135">
        <w:rPr>
          <w:rFonts w:ascii="Arial" w:hAnsi="Arial" w:cs="Arial"/>
          <w:b/>
          <w:lang w:val="es-ES"/>
        </w:rPr>
        <w:t>¿Los Departamentos de Salud aprueban este manual?</w:t>
      </w:r>
    </w:p>
    <w:p w:rsidR="009C1E87" w:rsidRPr="00CA6649" w:rsidRDefault="009C1E87" w:rsidP="003C1D1C">
      <w:pPr>
        <w:ind w:left="720"/>
        <w:rPr>
          <w:rFonts w:ascii="Arial" w:hAnsi="Arial" w:cs="Arial"/>
          <w:lang w:val="es-ES"/>
        </w:rPr>
      </w:pPr>
      <w:r w:rsidRPr="00CA6649">
        <w:rPr>
          <w:rFonts w:ascii="Arial" w:hAnsi="Arial" w:cs="Arial"/>
          <w:lang w:val="es-ES"/>
        </w:rPr>
        <w:t>Este document</w:t>
      </w:r>
      <w:r>
        <w:rPr>
          <w:rFonts w:ascii="Arial" w:hAnsi="Arial" w:cs="Arial"/>
          <w:lang w:val="es-ES"/>
        </w:rPr>
        <w:t>o</w:t>
      </w:r>
      <w:r w:rsidRPr="00CA6649">
        <w:rPr>
          <w:rFonts w:ascii="Arial" w:hAnsi="Arial" w:cs="Arial"/>
          <w:lang w:val="es-ES"/>
        </w:rPr>
        <w:t xml:space="preserve"> se desarrolló con los esfuerzos conjuntos </w:t>
      </w:r>
      <w:r>
        <w:rPr>
          <w:rFonts w:ascii="Arial" w:hAnsi="Arial" w:cs="Arial"/>
          <w:lang w:val="es-ES"/>
        </w:rPr>
        <w:t>y la aportación de las instancias reguladoras federales, estatales, la industria, los consumidores</w:t>
      </w:r>
      <w:r w:rsidRPr="00CA6649">
        <w:rPr>
          <w:rFonts w:ascii="Arial" w:hAnsi="Arial" w:cs="Arial"/>
          <w:lang w:val="es-ES"/>
        </w:rPr>
        <w:t xml:space="preserve"> </w:t>
      </w:r>
      <w:r>
        <w:rPr>
          <w:rFonts w:ascii="Arial" w:hAnsi="Arial" w:cs="Arial"/>
          <w:lang w:val="es-ES"/>
        </w:rPr>
        <w:t xml:space="preserve">y </w:t>
      </w:r>
      <w:r w:rsidRPr="00CA6649">
        <w:rPr>
          <w:rFonts w:ascii="Arial" w:hAnsi="Arial" w:cs="Arial"/>
          <w:lang w:val="es-ES"/>
        </w:rPr>
        <w:t>de la Conference for Food Protection.</w:t>
      </w:r>
    </w:p>
    <w:p w:rsidR="009C1E87" w:rsidRPr="00CA6649" w:rsidRDefault="009C1E87" w:rsidP="003C1D1C">
      <w:pPr>
        <w:ind w:left="720"/>
        <w:rPr>
          <w:rFonts w:ascii="Arial" w:hAnsi="Arial" w:cs="Arial"/>
          <w:lang w:val="es-ES"/>
        </w:rPr>
      </w:pPr>
    </w:p>
    <w:p w:rsidR="009C1E87" w:rsidRPr="002E6C2B" w:rsidRDefault="009C1E87" w:rsidP="00E42F94">
      <w:pPr>
        <w:numPr>
          <w:ilvl w:val="0"/>
          <w:numId w:val="33"/>
        </w:numPr>
        <w:rPr>
          <w:rFonts w:ascii="Arial" w:hAnsi="Arial" w:cs="Arial"/>
          <w:b/>
          <w:lang w:val="es-ES"/>
        </w:rPr>
      </w:pPr>
      <w:r w:rsidRPr="002E6C2B">
        <w:rPr>
          <w:rFonts w:ascii="Arial" w:hAnsi="Arial" w:cs="Arial"/>
          <w:b/>
          <w:lang w:val="es-ES"/>
        </w:rPr>
        <w:t>¿Puedo utilizar la información de este document</w:t>
      </w:r>
      <w:r>
        <w:rPr>
          <w:rFonts w:ascii="Arial" w:hAnsi="Arial" w:cs="Arial"/>
          <w:b/>
          <w:lang w:val="es-ES"/>
        </w:rPr>
        <w:t>o</w:t>
      </w:r>
      <w:r w:rsidRPr="002E6C2B">
        <w:rPr>
          <w:rFonts w:ascii="Arial" w:hAnsi="Arial" w:cs="Arial"/>
          <w:b/>
          <w:lang w:val="es-ES"/>
        </w:rPr>
        <w:t xml:space="preserve"> para mis presentaciones?</w:t>
      </w:r>
    </w:p>
    <w:p w:rsidR="009C1E87" w:rsidRPr="00CA6649" w:rsidRDefault="009C1E87" w:rsidP="001E1988">
      <w:pPr>
        <w:ind w:left="720"/>
        <w:rPr>
          <w:rFonts w:ascii="Arial" w:hAnsi="Arial" w:cs="Arial"/>
          <w:lang w:val="es-ES"/>
        </w:rPr>
      </w:pPr>
      <w:r w:rsidRPr="00CA6649">
        <w:rPr>
          <w:rFonts w:ascii="Arial" w:hAnsi="Arial" w:cs="Arial"/>
          <w:lang w:val="es-ES"/>
        </w:rPr>
        <w:t>Esta información puede ser utilizada con propósitos educativos.</w:t>
      </w:r>
    </w:p>
    <w:p w:rsidR="009C1E87" w:rsidRPr="00CA6649" w:rsidRDefault="009C1E87" w:rsidP="00BB6A12">
      <w:pPr>
        <w:rPr>
          <w:rFonts w:ascii="Arial" w:hAnsi="Arial" w:cs="Arial"/>
          <w:lang w:val="es-ES"/>
        </w:rPr>
      </w:pPr>
    </w:p>
    <w:p w:rsidR="009C1E87" w:rsidRPr="002E6C2B" w:rsidRDefault="009C1E87" w:rsidP="00E42F94">
      <w:pPr>
        <w:numPr>
          <w:ilvl w:val="0"/>
          <w:numId w:val="33"/>
        </w:numPr>
        <w:rPr>
          <w:rFonts w:ascii="Arial" w:hAnsi="Arial" w:cs="Arial"/>
          <w:b/>
          <w:lang w:val="es-ES"/>
        </w:rPr>
      </w:pPr>
      <w:r w:rsidRPr="002E6C2B">
        <w:rPr>
          <w:rFonts w:ascii="Arial" w:hAnsi="Arial" w:cs="Arial"/>
          <w:b/>
          <w:lang w:val="es-ES"/>
        </w:rPr>
        <w:t>¿Con quién me debo poner en contacto en caso de tener más preguntas?</w:t>
      </w:r>
    </w:p>
    <w:p w:rsidR="009C1E87" w:rsidRPr="00CA6649" w:rsidRDefault="009C1E87" w:rsidP="00BB6A12">
      <w:pPr>
        <w:pStyle w:val="ListParagraph"/>
        <w:rPr>
          <w:rFonts w:ascii="Arial" w:hAnsi="Arial" w:cs="Arial"/>
          <w:lang w:val="es-ES"/>
        </w:rPr>
      </w:pPr>
      <w:r w:rsidRPr="00CA6649">
        <w:rPr>
          <w:rFonts w:ascii="Arial" w:hAnsi="Arial" w:cs="Arial"/>
          <w:lang w:val="es-ES"/>
        </w:rPr>
        <w:t>Si tiene preguntas adicionales por favor consulte con su Departamento de Salud local o con la Conferencia para la Protecci</w:t>
      </w:r>
      <w:r>
        <w:rPr>
          <w:rFonts w:ascii="Arial" w:hAnsi="Arial" w:cs="Arial"/>
          <w:lang w:val="es-ES"/>
        </w:rPr>
        <w:t>ón de los Alimentos (</w:t>
      </w:r>
      <w:r w:rsidRPr="00CA6649">
        <w:rPr>
          <w:rFonts w:ascii="Arial" w:hAnsi="Arial" w:cs="Arial"/>
          <w:lang w:val="es-ES"/>
        </w:rPr>
        <w:t>Conference for Food Protection</w:t>
      </w:r>
      <w:r>
        <w:rPr>
          <w:rFonts w:ascii="Arial" w:hAnsi="Arial" w:cs="Arial"/>
          <w:lang w:val="es-ES"/>
        </w:rPr>
        <w:t>)</w:t>
      </w:r>
      <w:r w:rsidRPr="00CA6649">
        <w:rPr>
          <w:rFonts w:ascii="Arial" w:hAnsi="Arial" w:cs="Arial"/>
          <w:lang w:val="es-ES"/>
        </w:rPr>
        <w:t>.</w:t>
      </w:r>
    </w:p>
    <w:p w:rsidR="009C1E87" w:rsidRPr="00CA6649" w:rsidRDefault="009C1E87" w:rsidP="00BB6A12">
      <w:pPr>
        <w:pStyle w:val="ListParagraph"/>
        <w:rPr>
          <w:rFonts w:ascii="Arial" w:hAnsi="Arial" w:cs="Arial"/>
          <w:lang w:val="es-ES"/>
        </w:rPr>
      </w:pPr>
    </w:p>
    <w:p w:rsidR="009C1E87" w:rsidRPr="002E6C2B" w:rsidRDefault="009C1E87" w:rsidP="00E42F94">
      <w:pPr>
        <w:numPr>
          <w:ilvl w:val="0"/>
          <w:numId w:val="33"/>
        </w:numPr>
        <w:rPr>
          <w:rFonts w:ascii="Arial" w:hAnsi="Arial" w:cs="Arial"/>
          <w:b/>
          <w:lang w:val="es-ES"/>
        </w:rPr>
      </w:pPr>
      <w:r w:rsidRPr="002E6C2B">
        <w:rPr>
          <w:rFonts w:ascii="Arial" w:hAnsi="Arial" w:cs="Arial"/>
          <w:b/>
          <w:lang w:val="es-ES"/>
        </w:rPr>
        <w:t>¿Qué debo hacer si tengo una pregunta referente a un utensilio que no está incluido en este documento?</w:t>
      </w:r>
    </w:p>
    <w:p w:rsidR="009C1E87" w:rsidRPr="00CA6649" w:rsidRDefault="009C1E87" w:rsidP="00341F83">
      <w:pPr>
        <w:pStyle w:val="ListParagraph"/>
        <w:rPr>
          <w:rFonts w:ascii="Arial" w:hAnsi="Arial" w:cs="Arial"/>
          <w:lang w:val="es-ES"/>
        </w:rPr>
      </w:pPr>
      <w:r w:rsidRPr="00CA6649">
        <w:rPr>
          <w:rFonts w:ascii="Arial" w:hAnsi="Arial" w:cs="Arial"/>
          <w:lang w:val="es-ES"/>
        </w:rPr>
        <w:t>Este document</w:t>
      </w:r>
      <w:r>
        <w:rPr>
          <w:rFonts w:ascii="Arial" w:hAnsi="Arial" w:cs="Arial"/>
          <w:lang w:val="es-ES"/>
        </w:rPr>
        <w:t>o</w:t>
      </w:r>
      <w:r w:rsidRPr="00CA6649">
        <w:rPr>
          <w:rFonts w:ascii="Arial" w:hAnsi="Arial" w:cs="Arial"/>
          <w:lang w:val="es-ES"/>
        </w:rPr>
        <w:t xml:space="preserve"> no pretende reemplazar los requerimientos de la regulación local</w:t>
      </w:r>
      <w:r>
        <w:rPr>
          <w:rFonts w:ascii="Arial" w:hAnsi="Arial" w:cs="Arial"/>
          <w:lang w:val="es-ES"/>
        </w:rPr>
        <w:t>. Por favor consulte con su Departamento de Salud local acerca de los requerimientos definitivos</w:t>
      </w:r>
      <w:r w:rsidRPr="00CA6649">
        <w:rPr>
          <w:rFonts w:ascii="Arial" w:hAnsi="Arial" w:cs="Arial"/>
          <w:lang w:val="es-ES"/>
        </w:rPr>
        <w:t>.</w:t>
      </w:r>
    </w:p>
    <w:p w:rsidR="009C1E87" w:rsidRPr="00CA6649" w:rsidRDefault="009C1E87" w:rsidP="00341F83">
      <w:pPr>
        <w:pStyle w:val="ListParagraph"/>
        <w:rPr>
          <w:rFonts w:ascii="Arial" w:hAnsi="Arial" w:cs="Arial"/>
          <w:lang w:val="es-ES"/>
        </w:rPr>
      </w:pPr>
    </w:p>
    <w:p w:rsidR="009C1E87" w:rsidRPr="002E6C2B" w:rsidRDefault="009C1E87" w:rsidP="00E42F94">
      <w:pPr>
        <w:numPr>
          <w:ilvl w:val="0"/>
          <w:numId w:val="33"/>
        </w:numPr>
        <w:rPr>
          <w:rFonts w:ascii="Arial" w:hAnsi="Arial" w:cs="Arial"/>
          <w:b/>
          <w:lang w:val="es-ES"/>
        </w:rPr>
      </w:pPr>
      <w:r w:rsidRPr="002E6C2B">
        <w:rPr>
          <w:rFonts w:ascii="Arial" w:hAnsi="Arial" w:cs="Arial"/>
          <w:b/>
          <w:lang w:val="es-ES"/>
        </w:rPr>
        <w:t>¿Los equipos deben contar con certificación de la NSF?</w:t>
      </w:r>
    </w:p>
    <w:p w:rsidR="009C1E87" w:rsidRPr="00CA6649" w:rsidRDefault="009C1E87" w:rsidP="004B46E5">
      <w:pPr>
        <w:ind w:left="720"/>
        <w:rPr>
          <w:rFonts w:ascii="Arial" w:hAnsi="Arial" w:cs="Arial"/>
          <w:lang w:val="es-ES"/>
        </w:rPr>
      </w:pPr>
      <w:r w:rsidRPr="00CA6649">
        <w:rPr>
          <w:rFonts w:ascii="Arial" w:hAnsi="Arial" w:cs="Arial"/>
          <w:lang w:val="es-ES"/>
        </w:rPr>
        <w:t>Por favor consulte con el Departamento de Salud de su localidad acerca de los requerimientos de certificaci</w:t>
      </w:r>
      <w:r>
        <w:rPr>
          <w:rFonts w:ascii="Arial" w:hAnsi="Arial" w:cs="Arial"/>
          <w:lang w:val="es-ES"/>
        </w:rPr>
        <w:t>ón de utensilios</w:t>
      </w:r>
      <w:r w:rsidRPr="00CA6649">
        <w:rPr>
          <w:rFonts w:ascii="Arial" w:hAnsi="Arial" w:cs="Arial"/>
          <w:lang w:val="es-ES"/>
        </w:rPr>
        <w:t>.</w:t>
      </w:r>
    </w:p>
    <w:p w:rsidR="009C1E87" w:rsidRPr="00CA6649" w:rsidRDefault="009C1E87" w:rsidP="001E1988">
      <w:pPr>
        <w:rPr>
          <w:rFonts w:ascii="Arial" w:hAnsi="Arial" w:cs="Arial"/>
          <w:lang w:val="es-ES"/>
        </w:rPr>
      </w:pPr>
    </w:p>
    <w:p w:rsidR="009C1E87" w:rsidRPr="00CA6649" w:rsidRDefault="009C1E87" w:rsidP="00FA2E38">
      <w:pPr>
        <w:rPr>
          <w:rFonts w:ascii="Arial" w:hAnsi="Arial" w:cs="Arial"/>
          <w:lang w:val="es-ES"/>
        </w:rPr>
      </w:pPr>
    </w:p>
    <w:p w:rsidR="009C1E87" w:rsidRPr="00CA6649" w:rsidRDefault="009C1E87" w:rsidP="00FA2E38">
      <w:pPr>
        <w:rPr>
          <w:rFonts w:ascii="Arial" w:hAnsi="Arial" w:cs="Arial"/>
          <w:lang w:val="es-ES"/>
        </w:rPr>
      </w:pPr>
    </w:p>
    <w:p w:rsidR="009C1E87" w:rsidRPr="00CA6649" w:rsidRDefault="009C1E87" w:rsidP="00FA2E38">
      <w:pPr>
        <w:rPr>
          <w:rFonts w:ascii="Arial" w:hAnsi="Arial" w:cs="Arial"/>
          <w:lang w:val="es-ES"/>
        </w:rPr>
      </w:pPr>
    </w:p>
    <w:p w:rsidR="009C1E87" w:rsidRPr="00CA6649" w:rsidRDefault="009C1E87" w:rsidP="00FA2E38">
      <w:pPr>
        <w:rPr>
          <w:rFonts w:ascii="Arial" w:hAnsi="Arial" w:cs="Arial"/>
          <w:lang w:val="es-ES"/>
        </w:rPr>
      </w:pPr>
    </w:p>
    <w:p w:rsidR="009C1E87" w:rsidRPr="00CA6649" w:rsidRDefault="009C1E87" w:rsidP="00FA2E38">
      <w:pPr>
        <w:rPr>
          <w:rFonts w:ascii="Arial" w:hAnsi="Arial" w:cs="Arial"/>
          <w:lang w:val="es-ES"/>
        </w:rPr>
      </w:pPr>
    </w:p>
    <w:p w:rsidR="009C1E87" w:rsidRPr="00CA6649" w:rsidRDefault="009C1E87" w:rsidP="00FA2E38">
      <w:pPr>
        <w:rPr>
          <w:rFonts w:ascii="Arial" w:hAnsi="Arial" w:cs="Arial"/>
          <w:lang w:val="es-ES"/>
        </w:rPr>
      </w:pPr>
    </w:p>
    <w:p w:rsidR="009C1E87" w:rsidRPr="00CA6649" w:rsidRDefault="009C1E87" w:rsidP="00FA2E38">
      <w:pPr>
        <w:rPr>
          <w:rFonts w:ascii="Arial" w:hAnsi="Arial" w:cs="Arial"/>
          <w:lang w:val="es-ES"/>
        </w:rPr>
      </w:pPr>
    </w:p>
    <w:p w:rsidR="009C1E87" w:rsidRPr="00CA6649" w:rsidRDefault="009C1E87" w:rsidP="00FA2E38">
      <w:pPr>
        <w:rPr>
          <w:rFonts w:ascii="Arial" w:hAnsi="Arial" w:cs="Arial"/>
          <w:lang w:val="es-ES"/>
        </w:rPr>
      </w:pPr>
    </w:p>
    <w:p w:rsidR="009C1E87" w:rsidRPr="00CA6649" w:rsidRDefault="009C1E87" w:rsidP="00FA2E38">
      <w:pPr>
        <w:rPr>
          <w:rFonts w:ascii="Arial" w:hAnsi="Arial" w:cs="Arial"/>
          <w:lang w:val="es-ES"/>
        </w:rPr>
      </w:pPr>
    </w:p>
    <w:p w:rsidR="009C1E87" w:rsidRPr="00CA6649" w:rsidRDefault="009C1E87" w:rsidP="00FA2E38">
      <w:pPr>
        <w:rPr>
          <w:rFonts w:ascii="Arial" w:hAnsi="Arial" w:cs="Arial"/>
          <w:lang w:val="es-ES"/>
        </w:rPr>
      </w:pPr>
    </w:p>
    <w:p w:rsidR="009C1E87" w:rsidRPr="00CA6649" w:rsidRDefault="009C1E87" w:rsidP="00FA2E38">
      <w:pPr>
        <w:rPr>
          <w:rFonts w:ascii="Arial" w:hAnsi="Arial" w:cs="Arial"/>
          <w:lang w:val="es-ES"/>
        </w:rPr>
      </w:pPr>
    </w:p>
    <w:p w:rsidR="009C1E87" w:rsidRPr="00CA6649" w:rsidRDefault="009C1E87" w:rsidP="00FA2E38">
      <w:pPr>
        <w:rPr>
          <w:rFonts w:ascii="Arial" w:hAnsi="Arial" w:cs="Arial"/>
          <w:lang w:val="es-ES"/>
        </w:rPr>
      </w:pPr>
    </w:p>
    <w:p w:rsidR="009C1E87" w:rsidRPr="00CA6649" w:rsidRDefault="009C1E87" w:rsidP="00FA2E38">
      <w:pPr>
        <w:rPr>
          <w:lang w:val="es-ES"/>
        </w:rPr>
      </w:pPr>
    </w:p>
    <w:p w:rsidR="009C1E87" w:rsidRPr="00CA6649" w:rsidRDefault="009C1E87" w:rsidP="00FA2E38">
      <w:pPr>
        <w:rPr>
          <w:lang w:val="es-ES"/>
        </w:rPr>
      </w:pPr>
    </w:p>
    <w:p w:rsidR="009C1E87" w:rsidRPr="00547AAA" w:rsidRDefault="009C1E87" w:rsidP="00E91C77">
      <w:pPr>
        <w:pStyle w:val="Heading1"/>
        <w:jc w:val="center"/>
        <w:rPr>
          <w:b w:val="0"/>
          <w:sz w:val="72"/>
        </w:rPr>
      </w:pPr>
      <w:bookmarkStart w:id="5" w:name="_Toc102984621"/>
      <w:r>
        <w:rPr>
          <w:b w:val="0"/>
          <w:sz w:val="72"/>
        </w:rPr>
        <w:t>Apéndice</w:t>
      </w:r>
      <w:r w:rsidRPr="00547AAA">
        <w:rPr>
          <w:b w:val="0"/>
          <w:sz w:val="72"/>
        </w:rPr>
        <w:t xml:space="preserve"> / </w:t>
      </w:r>
      <w:bookmarkEnd w:id="5"/>
      <w:r>
        <w:rPr>
          <w:b w:val="0"/>
          <w:sz w:val="72"/>
        </w:rPr>
        <w:t>Herramientas</w:t>
      </w:r>
    </w:p>
    <w:p w:rsidR="009C1E87" w:rsidRDefault="009C1E87" w:rsidP="00E91C77">
      <w:pPr>
        <w:pStyle w:val="BodyText"/>
      </w:pPr>
    </w:p>
    <w:p w:rsidR="009C1E87" w:rsidRDefault="009C1E87" w:rsidP="00FC3BB3"/>
    <w:p w:rsidR="009C1E87" w:rsidRPr="00FC3BB3" w:rsidRDefault="009C1E87" w:rsidP="00FC3BB3"/>
    <w:p w:rsidR="009C1E87" w:rsidRDefault="009C1E87" w:rsidP="00657F33">
      <w:pPr>
        <w:pStyle w:val="BodyText"/>
        <w:ind w:hanging="360"/>
        <w:outlineLvl w:val="1"/>
        <w:rPr>
          <w:rFonts w:ascii="Arial" w:hAnsi="Arial" w:cs="Arial"/>
          <w:b/>
          <w:noProof/>
          <w:sz w:val="24"/>
          <w:szCs w:val="24"/>
        </w:rPr>
      </w:pPr>
    </w:p>
    <w:p w:rsidR="009C1E87" w:rsidRDefault="009C1E87" w:rsidP="00657F33">
      <w:pPr>
        <w:pStyle w:val="BodyText"/>
        <w:ind w:hanging="360"/>
        <w:outlineLvl w:val="1"/>
        <w:rPr>
          <w:rFonts w:ascii="Arial" w:hAnsi="Arial" w:cs="Arial"/>
          <w:b/>
          <w:noProof/>
          <w:sz w:val="24"/>
          <w:szCs w:val="24"/>
        </w:rPr>
      </w:pPr>
    </w:p>
    <w:p w:rsidR="009C1E87" w:rsidRDefault="00D41F90" w:rsidP="008B65B0">
      <w:pPr>
        <w:pStyle w:val="BodyText"/>
        <w:ind w:hanging="360"/>
        <w:jc w:val="center"/>
        <w:outlineLvl w:val="1"/>
        <w:rPr>
          <w:rFonts w:ascii="Arial" w:hAnsi="Arial" w:cs="Arial"/>
          <w:b/>
          <w:noProof/>
          <w:sz w:val="24"/>
          <w:szCs w:val="24"/>
        </w:rPr>
      </w:pPr>
      <w:r>
        <w:rPr>
          <w:noProof/>
        </w:rPr>
        <w:pict>
          <v:shape id="Picture 28" o:spid="_x0000_i1037" type="#_x0000_t75" style="width:240pt;height:267.75pt;visibility:visible">
            <v:imagedata r:id="rId37" o:title=""/>
          </v:shape>
        </w:pict>
      </w:r>
    </w:p>
    <w:p w:rsidR="009C1E87" w:rsidRDefault="009C1E87" w:rsidP="00657F33">
      <w:pPr>
        <w:pStyle w:val="BodyText"/>
        <w:ind w:hanging="360"/>
        <w:outlineLvl w:val="1"/>
        <w:rPr>
          <w:rFonts w:ascii="Arial" w:hAnsi="Arial" w:cs="Arial"/>
          <w:b/>
          <w:noProof/>
          <w:sz w:val="24"/>
          <w:szCs w:val="24"/>
        </w:rPr>
      </w:pPr>
    </w:p>
    <w:p w:rsidR="009C1E87" w:rsidRDefault="009C1E87" w:rsidP="00657F33">
      <w:pPr>
        <w:pStyle w:val="BodyText"/>
        <w:ind w:hanging="360"/>
        <w:outlineLvl w:val="1"/>
        <w:rPr>
          <w:rFonts w:ascii="Arial" w:hAnsi="Arial" w:cs="Arial"/>
          <w:b/>
          <w:noProof/>
          <w:sz w:val="24"/>
          <w:szCs w:val="24"/>
        </w:rPr>
      </w:pPr>
    </w:p>
    <w:p w:rsidR="009C1E87" w:rsidRDefault="009C1E87" w:rsidP="00657F33">
      <w:pPr>
        <w:pStyle w:val="BodyText"/>
        <w:ind w:hanging="360"/>
        <w:outlineLvl w:val="1"/>
        <w:rPr>
          <w:rFonts w:ascii="Arial" w:hAnsi="Arial" w:cs="Arial"/>
          <w:b/>
          <w:noProof/>
          <w:sz w:val="24"/>
          <w:szCs w:val="24"/>
        </w:rPr>
      </w:pPr>
    </w:p>
    <w:p w:rsidR="009C1E87" w:rsidRDefault="009C1E87" w:rsidP="00657F33">
      <w:pPr>
        <w:pStyle w:val="BodyText"/>
        <w:ind w:hanging="360"/>
        <w:outlineLvl w:val="1"/>
        <w:rPr>
          <w:rFonts w:ascii="Arial" w:hAnsi="Arial" w:cs="Arial"/>
          <w:b/>
          <w:noProof/>
          <w:sz w:val="24"/>
          <w:szCs w:val="24"/>
        </w:rPr>
      </w:pPr>
    </w:p>
    <w:p w:rsidR="009C1E87" w:rsidRDefault="009C1E87" w:rsidP="00657F33">
      <w:pPr>
        <w:pStyle w:val="BodyText"/>
        <w:ind w:hanging="360"/>
        <w:outlineLvl w:val="1"/>
        <w:rPr>
          <w:rFonts w:ascii="Arial" w:hAnsi="Arial" w:cs="Arial"/>
          <w:b/>
          <w:noProof/>
          <w:sz w:val="24"/>
          <w:szCs w:val="24"/>
        </w:rPr>
      </w:pPr>
    </w:p>
    <w:p w:rsidR="009C1E87" w:rsidRDefault="009C1E87" w:rsidP="00135942">
      <w:pPr>
        <w:pStyle w:val="BodyText"/>
        <w:tabs>
          <w:tab w:val="clear" w:pos="360"/>
          <w:tab w:val="left" w:pos="1410"/>
        </w:tabs>
        <w:ind w:hanging="360"/>
        <w:outlineLvl w:val="1"/>
        <w:rPr>
          <w:rFonts w:ascii="Arial" w:hAnsi="Arial" w:cs="Arial"/>
          <w:b/>
          <w:noProof/>
          <w:sz w:val="24"/>
          <w:szCs w:val="24"/>
        </w:rPr>
      </w:pPr>
      <w:r>
        <w:rPr>
          <w:rFonts w:ascii="Arial" w:hAnsi="Arial" w:cs="Arial"/>
          <w:b/>
          <w:noProof/>
          <w:sz w:val="24"/>
          <w:szCs w:val="24"/>
        </w:rPr>
        <w:tab/>
      </w:r>
      <w:r>
        <w:rPr>
          <w:rFonts w:ascii="Arial" w:hAnsi="Arial" w:cs="Arial"/>
          <w:b/>
          <w:noProof/>
          <w:sz w:val="24"/>
          <w:szCs w:val="24"/>
        </w:rPr>
        <w:tab/>
      </w:r>
    </w:p>
    <w:p w:rsidR="009C1E87" w:rsidRDefault="009C1E87" w:rsidP="00657F33">
      <w:pPr>
        <w:pStyle w:val="BodyText"/>
        <w:ind w:hanging="360"/>
        <w:outlineLvl w:val="1"/>
        <w:rPr>
          <w:rFonts w:ascii="Arial" w:hAnsi="Arial" w:cs="Arial"/>
          <w:b/>
          <w:noProof/>
          <w:sz w:val="24"/>
          <w:szCs w:val="24"/>
        </w:rPr>
      </w:pPr>
    </w:p>
    <w:p w:rsidR="009C1E87" w:rsidRDefault="009C1E87" w:rsidP="00657F33">
      <w:pPr>
        <w:pStyle w:val="BodyText"/>
        <w:ind w:hanging="360"/>
        <w:outlineLvl w:val="1"/>
        <w:rPr>
          <w:rFonts w:ascii="Arial" w:hAnsi="Arial" w:cs="Arial"/>
          <w:b/>
          <w:noProof/>
          <w:sz w:val="24"/>
          <w:szCs w:val="24"/>
        </w:rPr>
      </w:pPr>
    </w:p>
    <w:p w:rsidR="009C1E87" w:rsidRDefault="009C1E87" w:rsidP="00657F33">
      <w:pPr>
        <w:pStyle w:val="BodyText"/>
        <w:ind w:hanging="360"/>
        <w:outlineLvl w:val="1"/>
        <w:rPr>
          <w:rFonts w:ascii="Arial" w:hAnsi="Arial" w:cs="Arial"/>
          <w:b/>
          <w:noProof/>
          <w:sz w:val="24"/>
          <w:szCs w:val="24"/>
        </w:rPr>
      </w:pPr>
    </w:p>
    <w:p w:rsidR="009C1E87" w:rsidRDefault="009C1E87" w:rsidP="00657F33">
      <w:pPr>
        <w:pStyle w:val="BodyText"/>
        <w:ind w:hanging="360"/>
        <w:outlineLvl w:val="1"/>
        <w:rPr>
          <w:rFonts w:ascii="Arial" w:hAnsi="Arial" w:cs="Arial"/>
          <w:b/>
          <w:noProof/>
          <w:sz w:val="24"/>
          <w:szCs w:val="24"/>
        </w:rPr>
      </w:pPr>
    </w:p>
    <w:p w:rsidR="009C1E87" w:rsidRDefault="009C1E87" w:rsidP="00657F33">
      <w:pPr>
        <w:pStyle w:val="BodyText"/>
        <w:ind w:hanging="360"/>
        <w:outlineLvl w:val="1"/>
        <w:rPr>
          <w:rFonts w:ascii="Arial" w:hAnsi="Arial" w:cs="Arial"/>
          <w:b/>
          <w:noProof/>
          <w:sz w:val="24"/>
          <w:szCs w:val="24"/>
        </w:rPr>
      </w:pPr>
    </w:p>
    <w:p w:rsidR="009C1E87" w:rsidRDefault="009C1E87" w:rsidP="00657F33">
      <w:pPr>
        <w:pStyle w:val="BodyText"/>
        <w:ind w:hanging="360"/>
        <w:outlineLvl w:val="1"/>
        <w:rPr>
          <w:rFonts w:ascii="Arial" w:hAnsi="Arial" w:cs="Arial"/>
          <w:b/>
          <w:noProof/>
          <w:sz w:val="24"/>
          <w:szCs w:val="24"/>
        </w:rPr>
      </w:pPr>
    </w:p>
    <w:p w:rsidR="009C1E87" w:rsidRPr="00135942" w:rsidRDefault="009C1E87" w:rsidP="00135942">
      <w:pPr>
        <w:pStyle w:val="Heading1"/>
        <w:ind w:left="0"/>
        <w:jc w:val="center"/>
        <w:rPr>
          <w:b w:val="0"/>
          <w:caps/>
          <w:u w:val="single"/>
        </w:rPr>
      </w:pPr>
      <w:r>
        <w:rPr>
          <w:b w:val="0"/>
          <w:sz w:val="72"/>
          <w:szCs w:val="72"/>
        </w:rPr>
        <w:t>Referencia</w:t>
      </w:r>
      <w:r w:rsidRPr="00135942">
        <w:rPr>
          <w:b w:val="0"/>
          <w:sz w:val="72"/>
          <w:szCs w:val="72"/>
        </w:rPr>
        <w:t>s</w:t>
      </w:r>
    </w:p>
    <w:p w:rsidR="009C1E87" w:rsidRPr="00E041A4" w:rsidRDefault="009C1E87" w:rsidP="008358C0">
      <w:pPr>
        <w:rPr>
          <w:rFonts w:ascii="Arial" w:hAnsi="Arial" w:cs="Arial"/>
          <w:b/>
        </w:rPr>
      </w:pPr>
      <w:r w:rsidRPr="00E041A4">
        <w:rPr>
          <w:rFonts w:ascii="Arial" w:hAnsi="Arial" w:cs="Arial"/>
          <w:b/>
        </w:rPr>
        <w:t xml:space="preserve">2005 Model Food Code sections applicable to Barriers to Bare Hand Contact.  </w:t>
      </w:r>
    </w:p>
    <w:p w:rsidR="009C1E87" w:rsidRDefault="009C1E87" w:rsidP="008358C0">
      <w:pPr>
        <w:rPr>
          <w:rFonts w:ascii="Arial" w:hAnsi="Arial" w:cs="Arial"/>
          <w:b/>
          <w:noProof/>
          <w:sz w:val="20"/>
          <w:szCs w:val="20"/>
          <w:lang w:val="es-ES"/>
        </w:rPr>
      </w:pPr>
    </w:p>
    <w:p w:rsidR="009C1E87" w:rsidRPr="00B57802" w:rsidRDefault="009C1E87" w:rsidP="008358C0">
      <w:pPr>
        <w:rPr>
          <w:rFonts w:ascii="Arial" w:hAnsi="Arial" w:cs="Arial"/>
          <w:b/>
          <w:sz w:val="20"/>
          <w:szCs w:val="20"/>
          <w:lang w:val="es-ES"/>
        </w:rPr>
      </w:pPr>
      <w:r w:rsidRPr="00B57802">
        <w:rPr>
          <w:rFonts w:ascii="Arial" w:hAnsi="Arial" w:cs="Arial"/>
          <w:b/>
          <w:noProof/>
          <w:sz w:val="20"/>
          <w:szCs w:val="20"/>
          <w:lang w:val="es-ES"/>
        </w:rPr>
        <w:t xml:space="preserve">Nota: La traducción de las referencias se encuentra en </w:t>
      </w:r>
      <w:r w:rsidRPr="00B57802">
        <w:rPr>
          <w:rFonts w:ascii="Arial" w:hAnsi="Arial" w:cs="Arial"/>
          <w:b/>
          <w:i/>
          <w:noProof/>
          <w:sz w:val="20"/>
          <w:szCs w:val="20"/>
          <w:lang w:val="es-ES"/>
        </w:rPr>
        <w:t>cursivas</w:t>
      </w:r>
      <w:r w:rsidRPr="00B57802">
        <w:rPr>
          <w:rFonts w:ascii="Arial" w:hAnsi="Arial" w:cs="Arial"/>
          <w:b/>
          <w:noProof/>
          <w:sz w:val="20"/>
          <w:szCs w:val="20"/>
          <w:lang w:val="es-ES"/>
        </w:rPr>
        <w:t xml:space="preserve"> entre paréntesis facilitar la búsqueda </w:t>
      </w:r>
      <w:r>
        <w:rPr>
          <w:rFonts w:ascii="Arial" w:hAnsi="Arial" w:cs="Arial"/>
          <w:b/>
          <w:noProof/>
          <w:sz w:val="20"/>
          <w:szCs w:val="20"/>
          <w:lang w:val="es-ES"/>
        </w:rPr>
        <w:t xml:space="preserve">debido a que el documento </w:t>
      </w:r>
      <w:r w:rsidRPr="00B57802">
        <w:rPr>
          <w:rFonts w:ascii="Arial" w:hAnsi="Arial" w:cs="Arial"/>
          <w:b/>
          <w:noProof/>
          <w:sz w:val="20"/>
          <w:szCs w:val="20"/>
          <w:lang w:val="es-ES"/>
        </w:rPr>
        <w:t xml:space="preserve"> fuente</w:t>
      </w:r>
      <w:r>
        <w:rPr>
          <w:rFonts w:ascii="Arial" w:hAnsi="Arial" w:cs="Arial"/>
          <w:b/>
          <w:noProof/>
          <w:sz w:val="20"/>
          <w:szCs w:val="20"/>
          <w:lang w:val="es-ES"/>
        </w:rPr>
        <w:t xml:space="preserve"> (Código Alimentario) no tiene</w:t>
      </w:r>
      <w:r w:rsidRPr="00B57802">
        <w:rPr>
          <w:rFonts w:ascii="Arial" w:hAnsi="Arial" w:cs="Arial"/>
          <w:b/>
          <w:noProof/>
          <w:sz w:val="20"/>
          <w:szCs w:val="20"/>
          <w:lang w:val="es-ES"/>
        </w:rPr>
        <w:t xml:space="preserve"> traducción al Español.</w:t>
      </w:r>
    </w:p>
    <w:p w:rsidR="009C1E87" w:rsidRPr="00B57802" w:rsidRDefault="009C1E87" w:rsidP="008358C0">
      <w:pPr>
        <w:rPr>
          <w:rFonts w:ascii="Arial" w:hAnsi="Arial" w:cs="Arial"/>
          <w:b/>
          <w:lang w:val="es-ES"/>
        </w:rPr>
      </w:pPr>
    </w:p>
    <w:p w:rsidR="009C1E87" w:rsidRPr="00C66B39" w:rsidRDefault="009C1E87" w:rsidP="008358C0">
      <w:pPr>
        <w:rPr>
          <w:rFonts w:ascii="Arial" w:hAnsi="Arial" w:cs="Arial"/>
          <w:b/>
          <w:smallCaps/>
          <w:lang w:val="es-ES"/>
        </w:rPr>
      </w:pPr>
      <w:r w:rsidRPr="00C66B39">
        <w:rPr>
          <w:rFonts w:ascii="Arial" w:hAnsi="Arial" w:cs="Arial"/>
          <w:b/>
          <w:lang w:val="es-ES"/>
        </w:rPr>
        <w:t>1-2</w:t>
      </w:r>
      <w:r w:rsidRPr="00C66B39">
        <w:rPr>
          <w:rFonts w:ascii="Arial" w:hAnsi="Arial" w:cs="Arial"/>
          <w:b/>
          <w:smallCaps/>
          <w:lang w:val="es-ES"/>
        </w:rPr>
        <w:t xml:space="preserve"> definitions </w:t>
      </w:r>
      <w:r w:rsidRPr="00A91972">
        <w:rPr>
          <w:rFonts w:ascii="Arial" w:hAnsi="Arial" w:cs="Arial"/>
          <w:b/>
          <w:i/>
          <w:smallCaps/>
          <w:lang w:val="es-ES"/>
        </w:rPr>
        <w:t>(Definiciones)</w:t>
      </w:r>
    </w:p>
    <w:p w:rsidR="009C1E87" w:rsidRPr="00C66B39" w:rsidRDefault="009C1E87" w:rsidP="008358C0">
      <w:pPr>
        <w:rPr>
          <w:rFonts w:ascii="Arial" w:hAnsi="Arial" w:cs="Arial"/>
          <w:lang w:val="es-ES"/>
        </w:rPr>
      </w:pPr>
      <w:r w:rsidRPr="00C66B39">
        <w:rPr>
          <w:rFonts w:ascii="Arial" w:hAnsi="Arial" w:cs="Arial"/>
          <w:smallCaps/>
          <w:lang w:val="es-ES"/>
        </w:rPr>
        <w:t xml:space="preserve">1-201 – </w:t>
      </w:r>
      <w:r w:rsidRPr="00C66B39">
        <w:rPr>
          <w:rFonts w:ascii="Arial" w:hAnsi="Arial" w:cs="Arial"/>
          <w:lang w:val="es-ES"/>
        </w:rPr>
        <w:t xml:space="preserve">Applicability and Terms Defined </w:t>
      </w:r>
      <w:r w:rsidRPr="00A91972">
        <w:rPr>
          <w:rFonts w:ascii="Arial" w:hAnsi="Arial" w:cs="Arial"/>
          <w:i/>
          <w:lang w:val="es-ES"/>
        </w:rPr>
        <w:t>(Aplicabilidad y Definición de Términos)</w:t>
      </w:r>
    </w:p>
    <w:p w:rsidR="009C1E87" w:rsidRPr="00E041A4" w:rsidRDefault="009C1E87" w:rsidP="008358C0">
      <w:pPr>
        <w:rPr>
          <w:rFonts w:ascii="Arial" w:hAnsi="Arial" w:cs="Arial"/>
        </w:rPr>
      </w:pPr>
      <w:r w:rsidRPr="00E041A4">
        <w:rPr>
          <w:rFonts w:ascii="Arial" w:hAnsi="Arial" w:cs="Arial"/>
        </w:rPr>
        <w:t>Ready-to-Eat Food</w:t>
      </w:r>
      <w:r>
        <w:rPr>
          <w:rFonts w:ascii="Arial" w:hAnsi="Arial" w:cs="Arial"/>
        </w:rPr>
        <w:t xml:space="preserve"> </w:t>
      </w:r>
      <w:r w:rsidRPr="00A91972">
        <w:rPr>
          <w:rFonts w:ascii="Arial" w:hAnsi="Arial" w:cs="Arial"/>
          <w:i/>
        </w:rPr>
        <w:t>(Alimento Listo para Comer)</w:t>
      </w:r>
    </w:p>
    <w:p w:rsidR="009C1E87" w:rsidRPr="00C66B39" w:rsidRDefault="009C1E87" w:rsidP="008358C0">
      <w:pPr>
        <w:rPr>
          <w:rFonts w:ascii="Arial" w:hAnsi="Arial" w:cs="Arial"/>
          <w:lang w:val="es-ES"/>
        </w:rPr>
      </w:pPr>
      <w:r w:rsidRPr="00C66B39">
        <w:rPr>
          <w:rFonts w:ascii="Arial" w:hAnsi="Arial" w:cs="Arial"/>
          <w:lang w:val="es-ES"/>
        </w:rPr>
        <w:t xml:space="preserve">Utensil </w:t>
      </w:r>
      <w:r w:rsidRPr="00A91972">
        <w:rPr>
          <w:rFonts w:ascii="Arial" w:hAnsi="Arial" w:cs="Arial"/>
          <w:i/>
          <w:lang w:val="es-ES"/>
        </w:rPr>
        <w:t>(Utensilio)</w:t>
      </w:r>
    </w:p>
    <w:p w:rsidR="009C1E87" w:rsidRPr="00C66B39" w:rsidRDefault="009C1E87" w:rsidP="008358C0">
      <w:pPr>
        <w:rPr>
          <w:rFonts w:ascii="Arial" w:hAnsi="Arial" w:cs="Arial"/>
          <w:lang w:val="es-ES"/>
        </w:rPr>
      </w:pPr>
    </w:p>
    <w:p w:rsidR="009C1E87" w:rsidRPr="00C66B39" w:rsidRDefault="009C1E87" w:rsidP="008358C0">
      <w:pPr>
        <w:rPr>
          <w:rFonts w:ascii="Arial" w:hAnsi="Arial" w:cs="Arial"/>
          <w:b/>
          <w:smallCaps/>
          <w:lang w:val="es-ES"/>
        </w:rPr>
      </w:pPr>
      <w:r w:rsidRPr="00C66B39">
        <w:rPr>
          <w:rFonts w:ascii="Arial" w:hAnsi="Arial" w:cs="Arial"/>
          <w:b/>
          <w:lang w:val="es-ES"/>
        </w:rPr>
        <w:t xml:space="preserve">2-3 </w:t>
      </w:r>
      <w:r w:rsidRPr="00C66B39">
        <w:rPr>
          <w:rFonts w:ascii="Arial" w:hAnsi="Arial" w:cs="Arial"/>
          <w:b/>
          <w:smallCaps/>
          <w:lang w:val="es-ES"/>
        </w:rPr>
        <w:t xml:space="preserve">Personal Cleanliness </w:t>
      </w:r>
      <w:r w:rsidRPr="00A91972">
        <w:rPr>
          <w:rFonts w:ascii="Arial" w:hAnsi="Arial" w:cs="Arial"/>
          <w:b/>
          <w:i/>
          <w:smallCaps/>
          <w:lang w:val="es-ES"/>
        </w:rPr>
        <w:t>(Limpieza del Personal)</w:t>
      </w:r>
    </w:p>
    <w:p w:rsidR="009C1E87" w:rsidRPr="00E041A4" w:rsidRDefault="009C1E87" w:rsidP="008358C0">
      <w:pPr>
        <w:rPr>
          <w:rFonts w:ascii="Arial" w:hAnsi="Arial" w:cs="Arial"/>
        </w:rPr>
      </w:pPr>
      <w:r w:rsidRPr="00E041A4">
        <w:rPr>
          <w:rFonts w:ascii="Arial" w:hAnsi="Arial" w:cs="Arial"/>
        </w:rPr>
        <w:t>2-301 Hands and Arms</w:t>
      </w:r>
      <w:r>
        <w:rPr>
          <w:rFonts w:ascii="Arial" w:hAnsi="Arial" w:cs="Arial"/>
        </w:rPr>
        <w:t xml:space="preserve"> </w:t>
      </w:r>
      <w:r w:rsidRPr="00A91972">
        <w:rPr>
          <w:rFonts w:ascii="Arial" w:hAnsi="Arial" w:cs="Arial"/>
          <w:i/>
        </w:rPr>
        <w:t>(Manos y Brazos)</w:t>
      </w:r>
    </w:p>
    <w:p w:rsidR="009C1E87" w:rsidRPr="00E041A4" w:rsidRDefault="009C1E87" w:rsidP="008358C0">
      <w:pPr>
        <w:rPr>
          <w:rFonts w:ascii="Arial" w:hAnsi="Arial" w:cs="Arial"/>
        </w:rPr>
      </w:pPr>
      <w:r w:rsidRPr="00E041A4">
        <w:rPr>
          <w:rFonts w:ascii="Arial" w:hAnsi="Arial" w:cs="Arial"/>
        </w:rPr>
        <w:t>2-301.11 Clean Condition Fingernails (refers to glove use)</w:t>
      </w:r>
      <w:r>
        <w:rPr>
          <w:rFonts w:ascii="Arial" w:hAnsi="Arial" w:cs="Arial"/>
        </w:rPr>
        <w:t xml:space="preserve"> </w:t>
      </w:r>
      <w:r w:rsidRPr="00A91972">
        <w:rPr>
          <w:rFonts w:ascii="Arial" w:hAnsi="Arial" w:cs="Arial"/>
          <w:i/>
        </w:rPr>
        <w:t>(Uñas limpias) (refiriéndose a uso de guantes)</w:t>
      </w:r>
    </w:p>
    <w:p w:rsidR="009C1E87" w:rsidRPr="00E041A4" w:rsidRDefault="009C1E87" w:rsidP="008358C0">
      <w:pPr>
        <w:rPr>
          <w:rFonts w:ascii="Arial" w:hAnsi="Arial" w:cs="Arial"/>
        </w:rPr>
      </w:pPr>
      <w:r w:rsidRPr="00E041A4">
        <w:rPr>
          <w:rFonts w:ascii="Arial" w:hAnsi="Arial" w:cs="Arial"/>
        </w:rPr>
        <w:t>2-301.12 Cleaning Procedure</w:t>
      </w:r>
      <w:r>
        <w:rPr>
          <w:rFonts w:ascii="Arial" w:hAnsi="Arial" w:cs="Arial"/>
        </w:rPr>
        <w:t xml:space="preserve"> </w:t>
      </w:r>
      <w:r w:rsidRPr="00A91972">
        <w:rPr>
          <w:rFonts w:ascii="Arial" w:hAnsi="Arial" w:cs="Arial"/>
          <w:i/>
        </w:rPr>
        <w:t>(Procedimiento de limpieza)</w:t>
      </w:r>
    </w:p>
    <w:p w:rsidR="009C1E87" w:rsidRPr="00E041A4" w:rsidRDefault="009C1E87" w:rsidP="008358C0">
      <w:pPr>
        <w:rPr>
          <w:rFonts w:ascii="Arial" w:hAnsi="Arial" w:cs="Arial"/>
        </w:rPr>
      </w:pPr>
      <w:r w:rsidRPr="00E041A4">
        <w:rPr>
          <w:rFonts w:ascii="Arial" w:hAnsi="Arial" w:cs="Arial"/>
        </w:rPr>
        <w:t>2-301.14 When to Wash (refers to glove use)</w:t>
      </w:r>
      <w:r>
        <w:rPr>
          <w:rFonts w:ascii="Arial" w:hAnsi="Arial" w:cs="Arial"/>
        </w:rPr>
        <w:t xml:space="preserve"> </w:t>
      </w:r>
      <w:r w:rsidRPr="00A91972">
        <w:rPr>
          <w:rFonts w:ascii="Arial" w:hAnsi="Arial" w:cs="Arial"/>
          <w:i/>
        </w:rPr>
        <w:t>(Cuándo lavar) (refiriéndose a uso de guantes)</w:t>
      </w:r>
    </w:p>
    <w:p w:rsidR="009C1E87" w:rsidRPr="00E041A4" w:rsidRDefault="009C1E87" w:rsidP="008358C0">
      <w:pPr>
        <w:rPr>
          <w:rFonts w:ascii="Arial" w:hAnsi="Arial" w:cs="Arial"/>
        </w:rPr>
      </w:pPr>
      <w:r w:rsidRPr="00E041A4">
        <w:rPr>
          <w:rFonts w:ascii="Arial" w:hAnsi="Arial" w:cs="Arial"/>
        </w:rPr>
        <w:t>2-301.15 Where to Wash</w:t>
      </w:r>
      <w:r>
        <w:rPr>
          <w:rFonts w:ascii="Arial" w:hAnsi="Arial" w:cs="Arial"/>
        </w:rPr>
        <w:t xml:space="preserve"> </w:t>
      </w:r>
      <w:r w:rsidRPr="00A91972">
        <w:rPr>
          <w:rFonts w:ascii="Arial" w:hAnsi="Arial" w:cs="Arial"/>
          <w:i/>
        </w:rPr>
        <w:t>(En dónde lavar)</w:t>
      </w:r>
    </w:p>
    <w:p w:rsidR="009C1E87" w:rsidRPr="00E041A4" w:rsidRDefault="009C1E87" w:rsidP="008358C0">
      <w:pPr>
        <w:rPr>
          <w:rFonts w:ascii="Arial" w:hAnsi="Arial" w:cs="Arial"/>
        </w:rPr>
      </w:pPr>
    </w:p>
    <w:p w:rsidR="009C1E87" w:rsidRPr="00C66B39" w:rsidRDefault="009C1E87" w:rsidP="008358C0">
      <w:pPr>
        <w:rPr>
          <w:rFonts w:ascii="Arial" w:hAnsi="Arial" w:cs="Arial"/>
          <w:b/>
          <w:smallCaps/>
          <w:lang w:val="es-ES"/>
        </w:rPr>
      </w:pPr>
      <w:r w:rsidRPr="00C66B39">
        <w:rPr>
          <w:rFonts w:ascii="Arial" w:hAnsi="Arial" w:cs="Arial"/>
          <w:b/>
          <w:lang w:val="es-ES"/>
        </w:rPr>
        <w:t xml:space="preserve">3-3 </w:t>
      </w:r>
      <w:r w:rsidRPr="00C66B39">
        <w:rPr>
          <w:rFonts w:ascii="Arial" w:hAnsi="Arial" w:cs="Arial"/>
          <w:b/>
          <w:smallCaps/>
          <w:lang w:val="es-ES"/>
        </w:rPr>
        <w:t xml:space="preserve">Protection from Contamination After Receiving </w:t>
      </w:r>
      <w:r w:rsidRPr="00A91972">
        <w:rPr>
          <w:rFonts w:ascii="Arial" w:hAnsi="Arial" w:cs="Arial"/>
          <w:b/>
          <w:i/>
          <w:smallCaps/>
          <w:lang w:val="es-ES"/>
        </w:rPr>
        <w:t>(Protección de la contaminación después de recibir)</w:t>
      </w:r>
    </w:p>
    <w:p w:rsidR="009C1E87" w:rsidRPr="00C66B39" w:rsidRDefault="009C1E87" w:rsidP="008358C0">
      <w:pPr>
        <w:rPr>
          <w:rFonts w:ascii="Arial" w:hAnsi="Arial" w:cs="Arial"/>
          <w:lang w:val="es-ES"/>
        </w:rPr>
      </w:pPr>
      <w:r w:rsidRPr="00C66B39">
        <w:rPr>
          <w:rFonts w:ascii="Arial" w:hAnsi="Arial" w:cs="Arial"/>
          <w:smallCaps/>
          <w:lang w:val="es-ES"/>
        </w:rPr>
        <w:t>P</w:t>
      </w:r>
      <w:r w:rsidRPr="00C66B39">
        <w:rPr>
          <w:rFonts w:ascii="Arial" w:hAnsi="Arial" w:cs="Arial"/>
          <w:lang w:val="es-ES"/>
        </w:rPr>
        <w:t xml:space="preserve">reventing Contamination by Employees </w:t>
      </w:r>
      <w:r w:rsidRPr="00A91972">
        <w:rPr>
          <w:rFonts w:ascii="Arial" w:hAnsi="Arial" w:cs="Arial"/>
          <w:i/>
          <w:lang w:val="es-ES"/>
        </w:rPr>
        <w:t>(previniendo la contaminación por parte de los empleados)</w:t>
      </w:r>
    </w:p>
    <w:p w:rsidR="009C1E87" w:rsidRPr="00C66B39" w:rsidRDefault="009C1E87" w:rsidP="008358C0">
      <w:pPr>
        <w:rPr>
          <w:rFonts w:ascii="Arial" w:hAnsi="Arial" w:cs="Arial"/>
          <w:lang w:val="es-ES"/>
        </w:rPr>
      </w:pPr>
      <w:r w:rsidRPr="00C66B39">
        <w:rPr>
          <w:rFonts w:ascii="Arial" w:hAnsi="Arial" w:cs="Arial"/>
          <w:lang w:val="es-ES"/>
        </w:rPr>
        <w:t xml:space="preserve">3-301.11 Preventing Contamination from Hands (refers to deli tissue, spatulas, tongs, single-use gloves, or dispensing equipment) </w:t>
      </w:r>
      <w:r w:rsidRPr="00A91972">
        <w:rPr>
          <w:rFonts w:ascii="Arial" w:hAnsi="Arial" w:cs="Arial"/>
          <w:i/>
          <w:lang w:val="es-ES"/>
        </w:rPr>
        <w:t>(Previniendo la contaminación de las manos) (refiriéndose a papel de envoltura, espátulas, pinzas, guantes desechables o equipo de servicio)</w:t>
      </w:r>
    </w:p>
    <w:p w:rsidR="009C1E87" w:rsidRPr="00C66B39" w:rsidRDefault="009C1E87" w:rsidP="008358C0">
      <w:pPr>
        <w:rPr>
          <w:rFonts w:ascii="Arial" w:hAnsi="Arial" w:cs="Arial"/>
          <w:lang w:val="es-ES"/>
        </w:rPr>
      </w:pPr>
      <w:r w:rsidRPr="00C66B39">
        <w:rPr>
          <w:rFonts w:ascii="Arial" w:hAnsi="Arial" w:cs="Arial"/>
          <w:lang w:val="es-ES"/>
        </w:rPr>
        <w:t xml:space="preserve">3-301.11(B)  Preventing contamination from hands </w:t>
      </w:r>
      <w:r w:rsidRPr="00A91972">
        <w:rPr>
          <w:rFonts w:ascii="Arial" w:hAnsi="Arial" w:cs="Arial"/>
          <w:i/>
          <w:lang w:val="es-ES"/>
        </w:rPr>
        <w:t xml:space="preserve">(previniendo la contaminación </w:t>
      </w:r>
      <w:r>
        <w:rPr>
          <w:rFonts w:ascii="Arial" w:hAnsi="Arial" w:cs="Arial"/>
          <w:i/>
          <w:lang w:val="es-ES"/>
        </w:rPr>
        <w:t xml:space="preserve">a través </w:t>
      </w:r>
      <w:r w:rsidRPr="00A91972">
        <w:rPr>
          <w:rFonts w:ascii="Arial" w:hAnsi="Arial" w:cs="Arial"/>
          <w:i/>
          <w:lang w:val="es-ES"/>
        </w:rPr>
        <w:t>de las manos)</w:t>
      </w:r>
    </w:p>
    <w:p w:rsidR="009C1E87" w:rsidRPr="00C66B39" w:rsidRDefault="009C1E87" w:rsidP="008358C0">
      <w:pPr>
        <w:rPr>
          <w:rFonts w:ascii="Arial" w:hAnsi="Arial" w:cs="Arial"/>
          <w:lang w:val="es-ES"/>
        </w:rPr>
      </w:pPr>
    </w:p>
    <w:p w:rsidR="009C1E87" w:rsidRPr="00921C19" w:rsidRDefault="009C1E87" w:rsidP="008358C0">
      <w:pPr>
        <w:rPr>
          <w:rFonts w:ascii="Arial" w:hAnsi="Arial" w:cs="Arial"/>
          <w:b/>
          <w:lang w:val="es-ES"/>
        </w:rPr>
      </w:pPr>
      <w:r w:rsidRPr="00921C19">
        <w:rPr>
          <w:rFonts w:ascii="Arial" w:hAnsi="Arial" w:cs="Arial"/>
          <w:b/>
          <w:smallCaps/>
          <w:lang w:val="es-ES"/>
        </w:rPr>
        <w:t xml:space="preserve">Preventing Contamination From Equipment, Utensils, and Linens </w:t>
      </w:r>
      <w:r w:rsidRPr="00A91972">
        <w:rPr>
          <w:rFonts w:ascii="Arial" w:hAnsi="Arial" w:cs="Arial"/>
          <w:b/>
          <w:i/>
          <w:smallCaps/>
          <w:lang w:val="es-ES"/>
        </w:rPr>
        <w:t>(Previniendo la contaminación proveniente de equipo, utensilios y textiles)</w:t>
      </w:r>
    </w:p>
    <w:p w:rsidR="009C1E87" w:rsidRPr="00921C19" w:rsidRDefault="009C1E87" w:rsidP="008358C0">
      <w:pPr>
        <w:rPr>
          <w:rFonts w:ascii="Arial" w:hAnsi="Arial" w:cs="Arial"/>
          <w:lang w:val="es-ES"/>
        </w:rPr>
      </w:pPr>
      <w:r w:rsidRPr="00921C19">
        <w:rPr>
          <w:rFonts w:ascii="Arial" w:hAnsi="Arial" w:cs="Arial"/>
          <w:lang w:val="es-ES"/>
        </w:rPr>
        <w:t xml:space="preserve">3-304.11 – Food Contact with Equipment and Utensil </w:t>
      </w:r>
      <w:r w:rsidRPr="00A91972">
        <w:rPr>
          <w:rFonts w:ascii="Arial" w:hAnsi="Arial" w:cs="Arial"/>
          <w:i/>
          <w:lang w:val="es-ES"/>
        </w:rPr>
        <w:t>(Contacto de los alimentos con equipos y utensilios)</w:t>
      </w:r>
    </w:p>
    <w:p w:rsidR="009C1E87" w:rsidRPr="00921C19" w:rsidRDefault="009C1E87" w:rsidP="008358C0">
      <w:pPr>
        <w:rPr>
          <w:rFonts w:ascii="Arial" w:hAnsi="Arial" w:cs="Arial"/>
          <w:lang w:val="es-ES"/>
        </w:rPr>
      </w:pPr>
      <w:r w:rsidRPr="00921C19">
        <w:rPr>
          <w:rFonts w:ascii="Arial" w:hAnsi="Arial" w:cs="Arial"/>
          <w:lang w:val="es-ES"/>
        </w:rPr>
        <w:t xml:space="preserve">3-304.12 In-use utensils, between-use storage </w:t>
      </w:r>
      <w:r w:rsidRPr="00A91972">
        <w:rPr>
          <w:rFonts w:ascii="Arial" w:hAnsi="Arial" w:cs="Arial"/>
          <w:i/>
          <w:lang w:val="es-ES"/>
        </w:rPr>
        <w:t>(Utensilios en uso, almacenamiento entre usos)</w:t>
      </w:r>
    </w:p>
    <w:p w:rsidR="009C1E87" w:rsidRPr="00921C19" w:rsidRDefault="009C1E87" w:rsidP="008358C0">
      <w:pPr>
        <w:rPr>
          <w:rFonts w:ascii="Arial" w:hAnsi="Arial" w:cs="Arial"/>
          <w:lang w:val="es-ES"/>
        </w:rPr>
      </w:pPr>
      <w:r w:rsidRPr="00921C19">
        <w:rPr>
          <w:rFonts w:ascii="Arial" w:hAnsi="Arial" w:cs="Arial"/>
          <w:lang w:val="es-ES"/>
        </w:rPr>
        <w:t xml:space="preserve">3-304.15 – Gloves, Use Limitation </w:t>
      </w:r>
      <w:r w:rsidRPr="00A91972">
        <w:rPr>
          <w:rFonts w:ascii="Arial" w:hAnsi="Arial" w:cs="Arial"/>
          <w:i/>
          <w:lang w:val="es-ES"/>
        </w:rPr>
        <w:t>(Guantes, limitaciones de uso)</w:t>
      </w:r>
    </w:p>
    <w:p w:rsidR="009C1E87" w:rsidRPr="00921C19" w:rsidRDefault="009C1E87" w:rsidP="008358C0">
      <w:pPr>
        <w:rPr>
          <w:rFonts w:ascii="Arial" w:hAnsi="Arial" w:cs="Arial"/>
          <w:lang w:val="es-ES"/>
        </w:rPr>
      </w:pPr>
      <w:r w:rsidRPr="00921C19">
        <w:rPr>
          <w:rFonts w:ascii="Arial" w:hAnsi="Arial" w:cs="Arial"/>
          <w:lang w:val="es-ES"/>
        </w:rPr>
        <w:t xml:space="preserve">3-304.16 Using clean tableware for second portions and refills </w:t>
      </w:r>
      <w:r w:rsidRPr="00A91972">
        <w:rPr>
          <w:rFonts w:ascii="Arial" w:hAnsi="Arial" w:cs="Arial"/>
          <w:i/>
          <w:lang w:val="es-ES"/>
        </w:rPr>
        <w:t>(Utilizando cubiertos limpios para segundas porciones y rellenos)</w:t>
      </w:r>
    </w:p>
    <w:p w:rsidR="009C1E87" w:rsidRPr="00921C19" w:rsidRDefault="009C1E87" w:rsidP="008358C0">
      <w:pPr>
        <w:rPr>
          <w:rFonts w:ascii="Arial" w:hAnsi="Arial" w:cs="Arial"/>
          <w:lang w:val="es-ES"/>
        </w:rPr>
      </w:pPr>
      <w:r w:rsidRPr="00921C19">
        <w:rPr>
          <w:rFonts w:ascii="Arial" w:hAnsi="Arial" w:cs="Arial"/>
          <w:lang w:val="es-ES"/>
        </w:rPr>
        <w:lastRenderedPageBreak/>
        <w:t xml:space="preserve">3-502.12 Reduce oxygen packaging, criteria </w:t>
      </w:r>
      <w:r w:rsidRPr="00A91972">
        <w:rPr>
          <w:rFonts w:ascii="Arial" w:hAnsi="Arial" w:cs="Arial"/>
          <w:i/>
          <w:lang w:val="es-ES"/>
        </w:rPr>
        <w:t>(Empacado con reducción de Oxígeno, criterios)</w:t>
      </w:r>
    </w:p>
    <w:p w:rsidR="009C1E87" w:rsidRPr="00921C19" w:rsidRDefault="009C1E87" w:rsidP="008358C0">
      <w:pPr>
        <w:rPr>
          <w:rFonts w:ascii="Arial" w:hAnsi="Arial" w:cs="Arial"/>
          <w:lang w:val="es-ES"/>
        </w:rPr>
      </w:pPr>
      <w:r w:rsidRPr="00921C19">
        <w:rPr>
          <w:rFonts w:ascii="Arial" w:hAnsi="Arial" w:cs="Arial"/>
          <w:lang w:val="es-ES"/>
        </w:rPr>
        <w:t xml:space="preserve">3-502.12(B) (5) (a) (prohibits bare hand contact) </w:t>
      </w:r>
      <w:r w:rsidRPr="00A91972">
        <w:rPr>
          <w:rFonts w:ascii="Arial" w:hAnsi="Arial" w:cs="Arial"/>
          <w:i/>
          <w:lang w:val="es-ES"/>
        </w:rPr>
        <w:t>(prohibición de contacto con manos descubiertas)</w:t>
      </w:r>
    </w:p>
    <w:p w:rsidR="009C1E87" w:rsidRPr="00921C19" w:rsidRDefault="009C1E87" w:rsidP="008358C0">
      <w:pPr>
        <w:rPr>
          <w:rFonts w:ascii="Arial" w:hAnsi="Arial" w:cs="Arial"/>
          <w:lang w:val="es-ES"/>
        </w:rPr>
      </w:pPr>
      <w:r w:rsidRPr="00921C19">
        <w:rPr>
          <w:rFonts w:ascii="Arial" w:hAnsi="Arial" w:cs="Arial"/>
          <w:lang w:val="es-ES"/>
        </w:rPr>
        <w:t xml:space="preserve">3-801.11 Pasteurized Foods, prohibited re-service and prohibited food </w:t>
      </w:r>
      <w:r w:rsidRPr="00A91972">
        <w:rPr>
          <w:rFonts w:ascii="Arial" w:hAnsi="Arial" w:cs="Arial"/>
          <w:i/>
          <w:lang w:val="es-ES"/>
        </w:rPr>
        <w:t>(Alimentos pasteurizados, prohibida la reutilización, alimento prohibido)</w:t>
      </w:r>
    </w:p>
    <w:p w:rsidR="009C1E87" w:rsidRPr="00921C19" w:rsidRDefault="009C1E87" w:rsidP="008358C0">
      <w:pPr>
        <w:rPr>
          <w:rFonts w:ascii="Arial" w:hAnsi="Arial" w:cs="Arial"/>
          <w:lang w:val="es-ES"/>
        </w:rPr>
      </w:pPr>
      <w:r w:rsidRPr="00921C19">
        <w:rPr>
          <w:rFonts w:ascii="Arial" w:hAnsi="Arial" w:cs="Arial"/>
          <w:lang w:val="es-ES"/>
        </w:rPr>
        <w:t xml:space="preserve">3-801.11(F) (3) (b) (prohibits bare hand contact) </w:t>
      </w:r>
      <w:r w:rsidRPr="00A91972">
        <w:rPr>
          <w:rFonts w:ascii="Arial" w:hAnsi="Arial" w:cs="Arial"/>
          <w:i/>
          <w:lang w:val="es-ES"/>
        </w:rPr>
        <w:t>(prohibición de contacto con las manos descubiertas)</w:t>
      </w:r>
    </w:p>
    <w:p w:rsidR="009C1E87" w:rsidRPr="00921C19" w:rsidRDefault="009C1E87" w:rsidP="008358C0">
      <w:pPr>
        <w:rPr>
          <w:rFonts w:ascii="Arial" w:hAnsi="Arial" w:cs="Arial"/>
          <w:lang w:val="es-ES"/>
        </w:rPr>
      </w:pPr>
    </w:p>
    <w:p w:rsidR="009C1E87" w:rsidRPr="00921C19" w:rsidRDefault="009C1E87" w:rsidP="008358C0">
      <w:pPr>
        <w:rPr>
          <w:rFonts w:ascii="Arial" w:hAnsi="Arial" w:cs="Arial"/>
          <w:b/>
          <w:lang w:val="es-ES"/>
        </w:rPr>
      </w:pPr>
      <w:r w:rsidRPr="00921C19">
        <w:rPr>
          <w:rFonts w:ascii="Arial" w:hAnsi="Arial" w:cs="Arial"/>
          <w:b/>
          <w:lang w:val="es-ES"/>
        </w:rPr>
        <w:t xml:space="preserve">4-1 </w:t>
      </w:r>
      <w:r w:rsidRPr="00921C19">
        <w:rPr>
          <w:rFonts w:ascii="Arial" w:hAnsi="Arial" w:cs="Arial"/>
          <w:b/>
          <w:smallCaps/>
          <w:lang w:val="es-ES"/>
        </w:rPr>
        <w:t>Materials for Construction and Repair (Materiales de fabricación y reparación)</w:t>
      </w:r>
    </w:p>
    <w:p w:rsidR="009C1E87" w:rsidRPr="00921C19" w:rsidRDefault="009C1E87" w:rsidP="008358C0">
      <w:pPr>
        <w:rPr>
          <w:rFonts w:ascii="Arial" w:hAnsi="Arial" w:cs="Arial"/>
          <w:lang w:val="es-ES"/>
        </w:rPr>
      </w:pPr>
      <w:r w:rsidRPr="00921C19">
        <w:rPr>
          <w:rFonts w:ascii="Arial" w:hAnsi="Arial" w:cs="Arial"/>
          <w:lang w:val="es-ES"/>
        </w:rPr>
        <w:t xml:space="preserve">Single-Service and Single Use </w:t>
      </w:r>
      <w:r w:rsidRPr="00A91972">
        <w:rPr>
          <w:rFonts w:ascii="Arial" w:hAnsi="Arial" w:cs="Arial"/>
          <w:i/>
          <w:lang w:val="es-ES"/>
        </w:rPr>
        <w:t>(Un sólo servicio y un sólo uso)</w:t>
      </w:r>
    </w:p>
    <w:p w:rsidR="009C1E87" w:rsidRPr="00921C19" w:rsidRDefault="009C1E87" w:rsidP="008358C0">
      <w:pPr>
        <w:rPr>
          <w:rFonts w:ascii="Arial" w:hAnsi="Arial" w:cs="Arial"/>
          <w:lang w:val="es-ES"/>
        </w:rPr>
      </w:pPr>
    </w:p>
    <w:p w:rsidR="009C1E87" w:rsidRPr="00921C19" w:rsidRDefault="009C1E87" w:rsidP="008358C0">
      <w:pPr>
        <w:rPr>
          <w:rFonts w:ascii="Arial" w:hAnsi="Arial" w:cs="Arial"/>
          <w:lang w:val="es-ES"/>
        </w:rPr>
      </w:pPr>
      <w:r w:rsidRPr="00921C19">
        <w:rPr>
          <w:rFonts w:ascii="Arial" w:hAnsi="Arial" w:cs="Arial"/>
          <w:lang w:val="es-ES"/>
        </w:rPr>
        <w:t xml:space="preserve">4-101.17 Wood, use limitations </w:t>
      </w:r>
      <w:r w:rsidRPr="00122164">
        <w:rPr>
          <w:rFonts w:ascii="Arial" w:hAnsi="Arial" w:cs="Arial"/>
          <w:i/>
          <w:lang w:val="es-ES"/>
        </w:rPr>
        <w:t>(Madera, limitaciones de uso)</w:t>
      </w:r>
    </w:p>
    <w:p w:rsidR="009C1E87" w:rsidRPr="00921C19" w:rsidRDefault="009C1E87" w:rsidP="008358C0">
      <w:pPr>
        <w:rPr>
          <w:rFonts w:ascii="Arial" w:hAnsi="Arial" w:cs="Arial"/>
          <w:lang w:val="es-ES"/>
        </w:rPr>
      </w:pPr>
      <w:r w:rsidRPr="00921C19">
        <w:rPr>
          <w:rFonts w:ascii="Arial" w:hAnsi="Arial" w:cs="Arial"/>
          <w:lang w:val="es-ES"/>
        </w:rPr>
        <w:t xml:space="preserve">4-102.11 Characteristics (single-service and single use) </w:t>
      </w:r>
      <w:r w:rsidRPr="00122164">
        <w:rPr>
          <w:rFonts w:ascii="Arial" w:hAnsi="Arial" w:cs="Arial"/>
          <w:i/>
          <w:lang w:val="es-ES"/>
        </w:rPr>
        <w:t>(Características) (un solo servicio y un solo uso)</w:t>
      </w:r>
    </w:p>
    <w:p w:rsidR="009C1E87" w:rsidRPr="00921C19" w:rsidRDefault="009C1E87" w:rsidP="008358C0">
      <w:pPr>
        <w:rPr>
          <w:rFonts w:ascii="Arial" w:hAnsi="Arial" w:cs="Arial"/>
          <w:lang w:val="es-ES"/>
        </w:rPr>
      </w:pPr>
      <w:r w:rsidRPr="00921C19">
        <w:rPr>
          <w:rFonts w:ascii="Arial" w:hAnsi="Arial" w:cs="Arial"/>
          <w:lang w:val="es-ES"/>
        </w:rPr>
        <w:t xml:space="preserve">4-102.11 Characteristics </w:t>
      </w:r>
      <w:r w:rsidRPr="00122164">
        <w:rPr>
          <w:rFonts w:ascii="Arial" w:hAnsi="Arial" w:cs="Arial"/>
          <w:i/>
          <w:lang w:val="es-ES"/>
        </w:rPr>
        <w:t>(Características)</w:t>
      </w:r>
    </w:p>
    <w:p w:rsidR="009C1E87" w:rsidRPr="00921C19" w:rsidRDefault="009C1E87" w:rsidP="008358C0">
      <w:pPr>
        <w:rPr>
          <w:rFonts w:ascii="Arial" w:hAnsi="Arial" w:cs="Arial"/>
          <w:lang w:val="es-ES"/>
        </w:rPr>
      </w:pPr>
      <w:r w:rsidRPr="00921C19">
        <w:rPr>
          <w:rFonts w:ascii="Arial" w:hAnsi="Arial" w:cs="Arial"/>
          <w:lang w:val="es-ES"/>
        </w:rPr>
        <w:t xml:space="preserve">4-2 Design and Constructions </w:t>
      </w:r>
      <w:r w:rsidRPr="00122164">
        <w:rPr>
          <w:rFonts w:ascii="Arial" w:hAnsi="Arial" w:cs="Arial"/>
          <w:i/>
          <w:lang w:val="es-ES"/>
        </w:rPr>
        <w:t>(Diseño y fabricación)</w:t>
      </w:r>
    </w:p>
    <w:p w:rsidR="009C1E87" w:rsidRPr="00921C19" w:rsidRDefault="009C1E87" w:rsidP="008358C0">
      <w:pPr>
        <w:rPr>
          <w:rFonts w:ascii="Arial" w:hAnsi="Arial" w:cs="Arial"/>
          <w:lang w:val="es-ES"/>
        </w:rPr>
      </w:pPr>
      <w:r w:rsidRPr="00921C19">
        <w:rPr>
          <w:rFonts w:ascii="Arial" w:hAnsi="Arial" w:cs="Arial"/>
          <w:lang w:val="es-ES"/>
        </w:rPr>
        <w:t xml:space="preserve">4-201.11 Equipment and utensils </w:t>
      </w:r>
      <w:r w:rsidRPr="00122164">
        <w:rPr>
          <w:rFonts w:ascii="Arial" w:hAnsi="Arial" w:cs="Arial"/>
          <w:i/>
          <w:lang w:val="es-ES"/>
        </w:rPr>
        <w:t>(Equipos y utensilios)</w:t>
      </w:r>
    </w:p>
    <w:p w:rsidR="009C1E87" w:rsidRPr="00921C19" w:rsidRDefault="009C1E87" w:rsidP="008358C0">
      <w:pPr>
        <w:rPr>
          <w:rFonts w:ascii="Arial" w:hAnsi="Arial" w:cs="Arial"/>
          <w:lang w:val="es-ES"/>
        </w:rPr>
      </w:pPr>
      <w:r w:rsidRPr="00921C19">
        <w:rPr>
          <w:rFonts w:ascii="Arial" w:hAnsi="Arial" w:cs="Arial"/>
          <w:lang w:val="es-ES"/>
        </w:rPr>
        <w:t xml:space="preserve">4-205.10 Food Equipment, certification and classification </w:t>
      </w:r>
      <w:r w:rsidRPr="00122164">
        <w:rPr>
          <w:rFonts w:ascii="Arial" w:hAnsi="Arial" w:cs="Arial"/>
          <w:i/>
          <w:lang w:val="es-ES"/>
        </w:rPr>
        <w:t>(Equipo para uso con alimentos, certificación y clasificación)</w:t>
      </w:r>
    </w:p>
    <w:p w:rsidR="009C1E87" w:rsidRPr="00921C19" w:rsidRDefault="009C1E87" w:rsidP="008358C0">
      <w:pPr>
        <w:rPr>
          <w:rFonts w:ascii="Arial" w:hAnsi="Arial" w:cs="Arial"/>
          <w:lang w:val="es-ES"/>
        </w:rPr>
      </w:pPr>
      <w:r w:rsidRPr="00921C19">
        <w:rPr>
          <w:rFonts w:ascii="Arial" w:hAnsi="Arial" w:cs="Arial"/>
          <w:lang w:val="es-ES"/>
        </w:rPr>
        <w:t xml:space="preserve">4-302.11 Utensils, consumer self-service </w:t>
      </w:r>
      <w:r w:rsidRPr="00122164">
        <w:rPr>
          <w:rFonts w:ascii="Arial" w:hAnsi="Arial" w:cs="Arial"/>
          <w:i/>
          <w:lang w:val="es-ES"/>
        </w:rPr>
        <w:t>(Utensilios, auto servicio para consumidores)</w:t>
      </w:r>
    </w:p>
    <w:p w:rsidR="009C1E87" w:rsidRPr="00921C19" w:rsidRDefault="009C1E87" w:rsidP="008358C0">
      <w:pPr>
        <w:rPr>
          <w:rFonts w:ascii="Arial" w:hAnsi="Arial" w:cs="Arial"/>
          <w:lang w:val="es-ES"/>
        </w:rPr>
      </w:pPr>
      <w:r w:rsidRPr="00921C19">
        <w:rPr>
          <w:rFonts w:ascii="Arial" w:hAnsi="Arial" w:cs="Arial"/>
          <w:lang w:val="es-ES"/>
        </w:rPr>
        <w:t xml:space="preserve">4-502.11 Single-service and single-use, required </w:t>
      </w:r>
      <w:r w:rsidRPr="00122164">
        <w:rPr>
          <w:rFonts w:ascii="Arial" w:hAnsi="Arial" w:cs="Arial"/>
          <w:i/>
          <w:lang w:val="es-ES"/>
        </w:rPr>
        <w:t>(Un sólo servicio y un sólo uso, requerido)</w:t>
      </w:r>
    </w:p>
    <w:p w:rsidR="009C1E87" w:rsidRPr="00122164" w:rsidRDefault="009C1E87" w:rsidP="008358C0">
      <w:pPr>
        <w:rPr>
          <w:rFonts w:ascii="Arial" w:hAnsi="Arial" w:cs="Arial"/>
          <w:lang w:val="es-ES"/>
        </w:rPr>
      </w:pPr>
      <w:r w:rsidRPr="00122164">
        <w:rPr>
          <w:rFonts w:ascii="Arial" w:hAnsi="Arial" w:cs="Arial"/>
          <w:lang w:val="es-ES"/>
        </w:rPr>
        <w:t xml:space="preserve">4-502.13 Single-service and single-use, use limitations </w:t>
      </w:r>
      <w:r w:rsidRPr="00122164">
        <w:rPr>
          <w:rFonts w:ascii="Arial" w:hAnsi="Arial" w:cs="Arial"/>
          <w:i/>
          <w:lang w:val="es-ES"/>
        </w:rPr>
        <w:t xml:space="preserve">(Un </w:t>
      </w:r>
      <w:r>
        <w:rPr>
          <w:rFonts w:ascii="Arial" w:hAnsi="Arial" w:cs="Arial"/>
          <w:i/>
          <w:lang w:val="es-ES"/>
        </w:rPr>
        <w:t>só</w:t>
      </w:r>
      <w:r w:rsidRPr="00122164">
        <w:rPr>
          <w:rFonts w:ascii="Arial" w:hAnsi="Arial" w:cs="Arial"/>
          <w:i/>
          <w:lang w:val="es-ES"/>
        </w:rPr>
        <w:t xml:space="preserve">lo servicio y un </w:t>
      </w:r>
      <w:r>
        <w:rPr>
          <w:rFonts w:ascii="Arial" w:hAnsi="Arial" w:cs="Arial"/>
          <w:i/>
          <w:lang w:val="es-ES"/>
        </w:rPr>
        <w:t>só</w:t>
      </w:r>
      <w:r w:rsidRPr="00122164">
        <w:rPr>
          <w:rFonts w:ascii="Arial" w:hAnsi="Arial" w:cs="Arial"/>
          <w:i/>
          <w:lang w:val="es-ES"/>
        </w:rPr>
        <w:t>lo uso, limitaciones de uso)</w:t>
      </w:r>
    </w:p>
    <w:p w:rsidR="009C1E87" w:rsidRPr="00E041A4" w:rsidRDefault="009C1E87" w:rsidP="008358C0">
      <w:pPr>
        <w:rPr>
          <w:rFonts w:ascii="Arial" w:hAnsi="Arial" w:cs="Arial"/>
        </w:rPr>
      </w:pPr>
      <w:r w:rsidRPr="00E041A4">
        <w:rPr>
          <w:rFonts w:ascii="Arial" w:hAnsi="Arial" w:cs="Arial"/>
        </w:rPr>
        <w:t>4-6 Cleaning of Equipment and utensils</w:t>
      </w:r>
      <w:r>
        <w:rPr>
          <w:rFonts w:ascii="Arial" w:hAnsi="Arial" w:cs="Arial"/>
        </w:rPr>
        <w:t xml:space="preserve"> </w:t>
      </w:r>
      <w:r w:rsidRPr="00122164">
        <w:rPr>
          <w:rFonts w:ascii="Arial" w:hAnsi="Arial" w:cs="Arial"/>
          <w:i/>
        </w:rPr>
        <w:t>(Limpieza de equipos y utensilios)</w:t>
      </w:r>
    </w:p>
    <w:p w:rsidR="009C1E87" w:rsidRPr="00E041A4" w:rsidRDefault="009C1E87" w:rsidP="008358C0">
      <w:pPr>
        <w:rPr>
          <w:rFonts w:ascii="Arial" w:hAnsi="Arial" w:cs="Arial"/>
        </w:rPr>
      </w:pPr>
      <w:r w:rsidRPr="00E041A4">
        <w:rPr>
          <w:rFonts w:ascii="Arial" w:hAnsi="Arial" w:cs="Arial"/>
        </w:rPr>
        <w:t>4-7 Sanitization of equipment and utensils</w:t>
      </w:r>
      <w:r>
        <w:rPr>
          <w:rFonts w:ascii="Arial" w:hAnsi="Arial" w:cs="Arial"/>
        </w:rPr>
        <w:t xml:space="preserve"> </w:t>
      </w:r>
      <w:r w:rsidRPr="00122164">
        <w:rPr>
          <w:rFonts w:ascii="Arial" w:hAnsi="Arial" w:cs="Arial"/>
          <w:i/>
        </w:rPr>
        <w:t>(Desinfección de equipos y utensilios)</w:t>
      </w:r>
    </w:p>
    <w:p w:rsidR="009C1E87" w:rsidRPr="00122164" w:rsidRDefault="009C1E87" w:rsidP="008358C0">
      <w:pPr>
        <w:rPr>
          <w:rFonts w:ascii="Arial" w:hAnsi="Arial" w:cs="Arial"/>
          <w:lang w:val="es-ES"/>
        </w:rPr>
      </w:pPr>
      <w:r w:rsidRPr="00122164">
        <w:rPr>
          <w:rFonts w:ascii="Arial" w:hAnsi="Arial" w:cs="Arial"/>
          <w:lang w:val="es-ES"/>
        </w:rPr>
        <w:t xml:space="preserve">4-9 Protection of clean items </w:t>
      </w:r>
      <w:r w:rsidRPr="00122164">
        <w:rPr>
          <w:rFonts w:ascii="Arial" w:hAnsi="Arial" w:cs="Arial"/>
          <w:i/>
          <w:lang w:val="es-ES"/>
        </w:rPr>
        <w:t>(Protección de artículos limpios)</w:t>
      </w:r>
    </w:p>
    <w:p w:rsidR="009C1E87" w:rsidRPr="00122164" w:rsidRDefault="009C1E87" w:rsidP="008358C0">
      <w:pPr>
        <w:rPr>
          <w:rFonts w:ascii="Arial" w:hAnsi="Arial" w:cs="Arial"/>
          <w:lang w:val="es-ES"/>
        </w:rPr>
      </w:pPr>
    </w:p>
    <w:p w:rsidR="009C1E87" w:rsidRPr="00122164" w:rsidRDefault="009C1E87" w:rsidP="008358C0">
      <w:pPr>
        <w:rPr>
          <w:rFonts w:ascii="Arial" w:hAnsi="Arial" w:cs="Arial"/>
          <w:b/>
          <w:lang w:val="es-ES"/>
        </w:rPr>
      </w:pPr>
      <w:r w:rsidRPr="00122164">
        <w:rPr>
          <w:rFonts w:ascii="Arial" w:hAnsi="Arial" w:cs="Arial"/>
          <w:b/>
          <w:lang w:val="es-ES"/>
        </w:rPr>
        <w:t xml:space="preserve">4-9 </w:t>
      </w:r>
      <w:r w:rsidRPr="00122164">
        <w:rPr>
          <w:rFonts w:ascii="Arial" w:hAnsi="Arial" w:cs="Arial"/>
          <w:b/>
          <w:smallCaps/>
          <w:lang w:val="es-ES"/>
        </w:rPr>
        <w:t>Protection of Clean Items (Protección de artículos limpios)</w:t>
      </w:r>
    </w:p>
    <w:p w:rsidR="009C1E87" w:rsidRPr="00E041A4" w:rsidRDefault="009C1E87" w:rsidP="008358C0">
      <w:pPr>
        <w:rPr>
          <w:rFonts w:ascii="Arial" w:hAnsi="Arial" w:cs="Arial"/>
        </w:rPr>
      </w:pPr>
      <w:r w:rsidRPr="00E041A4">
        <w:rPr>
          <w:rFonts w:ascii="Arial" w:hAnsi="Arial" w:cs="Arial"/>
        </w:rPr>
        <w:t xml:space="preserve">Storing </w:t>
      </w:r>
      <w:r w:rsidRPr="00122164">
        <w:rPr>
          <w:rFonts w:ascii="Arial" w:hAnsi="Arial" w:cs="Arial"/>
          <w:i/>
        </w:rPr>
        <w:t>(Almacenamiento)</w:t>
      </w:r>
    </w:p>
    <w:p w:rsidR="009C1E87" w:rsidRPr="00122164" w:rsidRDefault="009C1E87" w:rsidP="008358C0">
      <w:pPr>
        <w:rPr>
          <w:rFonts w:ascii="Arial" w:hAnsi="Arial" w:cs="Arial"/>
          <w:i/>
          <w:lang w:val="es-ES"/>
        </w:rPr>
      </w:pPr>
      <w:r w:rsidRPr="00122164">
        <w:rPr>
          <w:rFonts w:ascii="Arial" w:hAnsi="Arial" w:cs="Arial"/>
          <w:lang w:val="es-ES"/>
        </w:rPr>
        <w:t xml:space="preserve">4-903.11 – Equipment, Utensils, Linens, and Single Service and Single Use Articles </w:t>
      </w:r>
      <w:r w:rsidRPr="00122164">
        <w:rPr>
          <w:rFonts w:ascii="Arial" w:hAnsi="Arial" w:cs="Arial"/>
          <w:i/>
          <w:lang w:val="es-ES"/>
        </w:rPr>
        <w:t>(Equipo, Utensilios, Textiles, artículos de un sólo servicio y artículos de un sólo uso</w:t>
      </w:r>
      <w:r>
        <w:rPr>
          <w:rFonts w:ascii="Arial" w:hAnsi="Arial" w:cs="Arial"/>
          <w:i/>
          <w:lang w:val="es-ES"/>
        </w:rPr>
        <w:t>)</w:t>
      </w:r>
    </w:p>
    <w:p w:rsidR="009C1E87" w:rsidRPr="00122164" w:rsidRDefault="009C1E87" w:rsidP="008358C0">
      <w:pPr>
        <w:rPr>
          <w:rFonts w:ascii="Arial" w:hAnsi="Arial" w:cs="Arial"/>
          <w:lang w:val="es-ES"/>
        </w:rPr>
      </w:pPr>
    </w:p>
    <w:p w:rsidR="009C1E87" w:rsidRPr="00122164" w:rsidRDefault="009C1E87" w:rsidP="008358C0">
      <w:pPr>
        <w:rPr>
          <w:rFonts w:ascii="Arial" w:hAnsi="Arial" w:cs="Arial"/>
          <w:lang w:val="es-ES"/>
        </w:rPr>
      </w:pPr>
      <w:r w:rsidRPr="00122164">
        <w:rPr>
          <w:rFonts w:ascii="Arial" w:hAnsi="Arial" w:cs="Arial"/>
          <w:lang w:val="es-ES"/>
        </w:rPr>
        <w:t>Anexo 3: Motivos de Salud Pública / Lineamientos Administrativos:</w:t>
      </w:r>
    </w:p>
    <w:p w:rsidR="009C1E87" w:rsidRPr="00122164" w:rsidRDefault="009C1E87" w:rsidP="008358C0">
      <w:pPr>
        <w:rPr>
          <w:rFonts w:ascii="Arial" w:hAnsi="Arial" w:cs="Arial"/>
          <w:lang w:val="es-ES"/>
        </w:rPr>
      </w:pPr>
      <w:r w:rsidRPr="00122164">
        <w:rPr>
          <w:rFonts w:ascii="Arial" w:hAnsi="Arial" w:cs="Arial"/>
          <w:lang w:val="es-ES"/>
        </w:rPr>
        <w:t>Cada sección del Código tendrá información acerca de sus antecedentes o gu</w:t>
      </w:r>
      <w:r>
        <w:rPr>
          <w:rFonts w:ascii="Arial" w:hAnsi="Arial" w:cs="Arial"/>
          <w:lang w:val="es-ES"/>
        </w:rPr>
        <w:t>ías en esta Sección del Código Alimentario</w:t>
      </w:r>
      <w:r w:rsidRPr="00122164">
        <w:rPr>
          <w:rFonts w:ascii="Arial" w:hAnsi="Arial" w:cs="Arial"/>
          <w:lang w:val="es-ES"/>
        </w:rPr>
        <w:t>.</w:t>
      </w:r>
    </w:p>
    <w:p w:rsidR="009C1E87" w:rsidRPr="00122164" w:rsidRDefault="009C1E87" w:rsidP="00657F33">
      <w:pPr>
        <w:pStyle w:val="BodyText"/>
        <w:ind w:hanging="360"/>
        <w:outlineLvl w:val="1"/>
        <w:rPr>
          <w:rFonts w:ascii="Arial" w:hAnsi="Arial" w:cs="Arial"/>
          <w:b/>
          <w:noProof/>
          <w:sz w:val="24"/>
          <w:szCs w:val="24"/>
          <w:lang w:val="es-ES"/>
        </w:rPr>
      </w:pPr>
    </w:p>
    <w:p w:rsidR="009C1E87" w:rsidRPr="009B4186" w:rsidRDefault="009C1E87" w:rsidP="00657F33">
      <w:pPr>
        <w:pStyle w:val="BodyText"/>
        <w:ind w:hanging="360"/>
        <w:outlineLvl w:val="1"/>
        <w:rPr>
          <w:rFonts w:ascii="Arial" w:hAnsi="Arial" w:cs="Arial"/>
          <w:b/>
          <w:noProof/>
          <w:lang w:val="es-ES"/>
        </w:rPr>
      </w:pPr>
    </w:p>
    <w:p w:rsidR="009C1E87" w:rsidRPr="009B4186" w:rsidRDefault="009C1E87" w:rsidP="00657F33">
      <w:pPr>
        <w:pStyle w:val="BodyText"/>
        <w:ind w:hanging="360"/>
        <w:outlineLvl w:val="1"/>
        <w:rPr>
          <w:rFonts w:ascii="Arial" w:hAnsi="Arial" w:cs="Arial"/>
          <w:b/>
          <w:noProof/>
          <w:sz w:val="24"/>
          <w:szCs w:val="24"/>
          <w:lang w:val="es-ES"/>
        </w:rPr>
      </w:pPr>
    </w:p>
    <w:p w:rsidR="009C1E87" w:rsidRPr="009B4186" w:rsidRDefault="009C1E87" w:rsidP="00657F33">
      <w:pPr>
        <w:pStyle w:val="BodyText"/>
        <w:ind w:hanging="360"/>
        <w:outlineLvl w:val="1"/>
        <w:rPr>
          <w:rFonts w:ascii="Arial" w:hAnsi="Arial" w:cs="Arial"/>
          <w:b/>
          <w:noProof/>
          <w:sz w:val="24"/>
          <w:szCs w:val="24"/>
          <w:lang w:val="es-ES"/>
        </w:rPr>
      </w:pPr>
    </w:p>
    <w:p w:rsidR="009C1E87" w:rsidRPr="009B4186" w:rsidRDefault="009C1E87" w:rsidP="00657F33">
      <w:pPr>
        <w:pStyle w:val="BodyText"/>
        <w:ind w:hanging="360"/>
        <w:outlineLvl w:val="1"/>
        <w:rPr>
          <w:rFonts w:ascii="Arial" w:hAnsi="Arial" w:cs="Arial"/>
          <w:b/>
          <w:noProof/>
          <w:sz w:val="24"/>
          <w:szCs w:val="24"/>
          <w:lang w:val="es-ES"/>
        </w:rPr>
      </w:pPr>
    </w:p>
    <w:p w:rsidR="009C1E87" w:rsidRPr="009B4186" w:rsidRDefault="009C1E87" w:rsidP="00657F33">
      <w:pPr>
        <w:pStyle w:val="BodyText"/>
        <w:ind w:hanging="360"/>
        <w:outlineLvl w:val="1"/>
        <w:rPr>
          <w:rFonts w:ascii="Arial" w:hAnsi="Arial" w:cs="Arial"/>
          <w:b/>
          <w:noProof/>
          <w:sz w:val="24"/>
          <w:szCs w:val="24"/>
          <w:lang w:val="es-ES"/>
        </w:rPr>
      </w:pPr>
    </w:p>
    <w:p w:rsidR="009C1E87" w:rsidRPr="009B4186" w:rsidRDefault="009C1E87" w:rsidP="00657F33">
      <w:pPr>
        <w:pStyle w:val="BodyText"/>
        <w:ind w:hanging="360"/>
        <w:outlineLvl w:val="1"/>
        <w:rPr>
          <w:rFonts w:ascii="Arial" w:hAnsi="Arial" w:cs="Arial"/>
          <w:b/>
          <w:noProof/>
          <w:sz w:val="24"/>
          <w:szCs w:val="24"/>
          <w:lang w:val="es-ES"/>
        </w:rPr>
      </w:pPr>
    </w:p>
    <w:p w:rsidR="009C1E87" w:rsidRPr="009B4186" w:rsidRDefault="009C1E87" w:rsidP="00657F33">
      <w:pPr>
        <w:pStyle w:val="BodyText"/>
        <w:ind w:hanging="360"/>
        <w:outlineLvl w:val="1"/>
        <w:rPr>
          <w:rFonts w:ascii="Arial" w:hAnsi="Arial" w:cs="Arial"/>
          <w:b/>
          <w:noProof/>
          <w:sz w:val="24"/>
          <w:szCs w:val="24"/>
          <w:lang w:val="es-ES"/>
        </w:rPr>
      </w:pPr>
    </w:p>
    <w:p w:rsidR="009C1E87" w:rsidRPr="009B4186" w:rsidRDefault="009C1E87" w:rsidP="00657F33">
      <w:pPr>
        <w:pStyle w:val="BodyText"/>
        <w:ind w:hanging="360"/>
        <w:outlineLvl w:val="1"/>
        <w:rPr>
          <w:rFonts w:ascii="Arial" w:hAnsi="Arial" w:cs="Arial"/>
          <w:b/>
          <w:noProof/>
          <w:sz w:val="24"/>
          <w:szCs w:val="24"/>
          <w:lang w:val="es-ES"/>
        </w:rPr>
      </w:pPr>
    </w:p>
    <w:p w:rsidR="009C1E87" w:rsidRPr="009B4186" w:rsidRDefault="009C1E87" w:rsidP="00657F33">
      <w:pPr>
        <w:pStyle w:val="BodyText"/>
        <w:ind w:hanging="360"/>
        <w:outlineLvl w:val="1"/>
        <w:rPr>
          <w:rFonts w:ascii="Arial" w:hAnsi="Arial" w:cs="Arial"/>
          <w:b/>
          <w:noProof/>
          <w:sz w:val="24"/>
          <w:szCs w:val="24"/>
          <w:lang w:val="es-ES"/>
        </w:rPr>
      </w:pPr>
    </w:p>
    <w:p w:rsidR="009C1E87" w:rsidRDefault="009C1E87" w:rsidP="00135942">
      <w:pPr>
        <w:pStyle w:val="Heading1"/>
        <w:ind w:left="0"/>
        <w:jc w:val="center"/>
        <w:rPr>
          <w:b w:val="0"/>
          <w:sz w:val="72"/>
        </w:rPr>
      </w:pPr>
      <w:r>
        <w:rPr>
          <w:b w:val="0"/>
          <w:sz w:val="72"/>
        </w:rPr>
        <w:t>Presentación</w:t>
      </w:r>
    </w:p>
    <w:p w:rsidR="009C1E87" w:rsidRPr="00135942" w:rsidRDefault="009C1E87" w:rsidP="00135942"/>
    <w:p w:rsidR="009C1E87" w:rsidRDefault="009C1E87" w:rsidP="00135942">
      <w:pPr>
        <w:pStyle w:val="BodyText"/>
        <w:ind w:hanging="360"/>
        <w:jc w:val="center"/>
        <w:outlineLvl w:val="1"/>
        <w:rPr>
          <w:rFonts w:ascii="Arial" w:hAnsi="Arial" w:cs="Arial"/>
          <w:b/>
          <w:noProof/>
          <w:sz w:val="24"/>
          <w:szCs w:val="24"/>
        </w:rPr>
      </w:pPr>
    </w:p>
    <w:p w:rsidR="009C1E87" w:rsidRPr="00845E4E" w:rsidRDefault="009C1E87" w:rsidP="00A91972">
      <w:pPr>
        <w:jc w:val="center"/>
        <w:rPr>
          <w:rFonts w:ascii="Comic Sans MS" w:hAnsi="Comic Sans MS"/>
          <w:lang w:val="es-ES"/>
        </w:rPr>
      </w:pPr>
    </w:p>
    <w:p w:rsidR="009C1E87" w:rsidRDefault="00D41F90" w:rsidP="00A91972">
      <w:pPr>
        <w:jc w:val="center"/>
        <w:rPr>
          <w:rFonts w:ascii="Comic Sans MS" w:hAnsi="Comic Sans MS"/>
        </w:rPr>
      </w:pPr>
      <w:r>
        <w:rPr>
          <w:rFonts w:ascii="Comic Sans MS" w:hAnsi="Comic Sans MS"/>
        </w:rPr>
      </w:r>
      <w:r>
        <w:rPr>
          <w:rFonts w:ascii="Comic Sans MS" w:hAnsi="Comic Sans MS"/>
        </w:rPr>
        <w:pict>
          <v:group id="_x0000_s1157" editas="canvas" style="width:465pt;height:264.15pt;mso-position-horizontal-relative:char;mso-position-vertical-relative:line" coordsize="9300,5283">
            <o:lock v:ext="edit" aspectratio="t"/>
            <v:shape id="_x0000_s1158" type="#_x0000_t75" style="position:absolute;width:9300;height:5283" o:preferrelative="f">
              <v:fill o:detectmouseclick="t"/>
              <v:path o:extrusionok="t" o:connecttype="none"/>
              <o:lock v:ext="edit" text="t"/>
            </v:shape>
            <v:rect id="_x0000_s1159" style="position:absolute;left:2787;top:1042;width:67;height:276;mso-wrap-style:none" filled="f" stroked="f">
              <v:textbox style="mso-next-textbox:#_x0000_s1159;mso-fit-shape-to-text:t" inset="0,0,0,0">
                <w:txbxContent>
                  <w:p w:rsidR="009C1E87" w:rsidRDefault="009C1E87" w:rsidP="00A91972">
                    <w:r>
                      <w:rPr>
                        <w:rFonts w:ascii="Arial" w:hAnsi="Arial" w:cs="Arial"/>
                        <w:color w:val="000000"/>
                      </w:rPr>
                      <w:t xml:space="preserve"> </w:t>
                    </w:r>
                  </w:p>
                </w:txbxContent>
              </v:textbox>
            </v:rect>
            <v:rect id="_x0000_s1160" style="position:absolute;left:1778;top:1249;width:601;height:276;mso-wrap-style:none" filled="f" stroked="f">
              <v:textbox style="mso-next-textbox:#_x0000_s1160;mso-fit-shape-to-text:t" inset="0,0,0,0">
                <w:txbxContent>
                  <w:p w:rsidR="009C1E87" w:rsidRPr="00845E4E" w:rsidRDefault="009C1E87" w:rsidP="00A91972">
                    <w:pPr>
                      <w:rPr>
                        <w:rFonts w:ascii="Arial" w:hAnsi="Arial" w:cs="Arial"/>
                        <w:lang w:val="es-MX"/>
                      </w:rPr>
                    </w:pPr>
                    <w:r>
                      <w:rPr>
                        <w:rFonts w:ascii="Arial" w:hAnsi="Arial" w:cs="Arial"/>
                        <w:lang w:val="es-MX"/>
                      </w:rPr>
                      <w:t>Palas</w:t>
                    </w:r>
                  </w:p>
                </w:txbxContent>
              </v:textbox>
            </v:rect>
            <v:rect id="_x0000_s1161" style="position:absolute;left:2547;top:1249;width:67;height:276;mso-wrap-style:none" filled="f" stroked="f">
              <v:textbox style="mso-next-textbox:#_x0000_s1161;mso-fit-shape-to-text:t" inset="0,0,0,0">
                <w:txbxContent>
                  <w:p w:rsidR="009C1E87" w:rsidRDefault="009C1E87" w:rsidP="00A91972">
                    <w:r>
                      <w:rPr>
                        <w:rFonts w:ascii="Arial" w:hAnsi="Arial" w:cs="Arial"/>
                        <w:color w:val="000000"/>
                      </w:rPr>
                      <w:t xml:space="preserve"> </w:t>
                    </w:r>
                  </w:p>
                </w:txbxContent>
              </v:textbox>
            </v:rect>
            <v:rect id="_x0000_s1162" style="position:absolute;left:5168;top:974;width:67;height:276;mso-wrap-style:none" filled="f" stroked="f">
              <v:textbox style="mso-next-textbox:#_x0000_s1162;mso-fit-shape-to-text:t" inset="0,0,0,0">
                <w:txbxContent>
                  <w:p w:rsidR="009C1E87" w:rsidRDefault="009C1E87" w:rsidP="00A91972">
                    <w:r>
                      <w:rPr>
                        <w:rFonts w:ascii="Arial" w:hAnsi="Arial" w:cs="Arial"/>
                        <w:color w:val="000000"/>
                      </w:rPr>
                      <w:t xml:space="preserve"> </w:t>
                    </w:r>
                  </w:p>
                </w:txbxContent>
              </v:textbox>
            </v:rect>
            <v:rect id="_x0000_s1163" style="position:absolute;left:3915;top:1181;width:761;height:276;mso-wrap-style:none" filled="f" stroked="f">
              <v:textbox style="mso-next-textbox:#_x0000_s1163;mso-fit-shape-to-text:t" inset="0,0,0,0">
                <w:txbxContent>
                  <w:p w:rsidR="009C1E87" w:rsidRPr="00845E4E" w:rsidRDefault="009C1E87" w:rsidP="00A91972">
                    <w:pPr>
                      <w:rPr>
                        <w:rFonts w:ascii="Arial" w:hAnsi="Arial" w:cs="Arial"/>
                        <w:lang w:val="es-MX"/>
                      </w:rPr>
                    </w:pPr>
                    <w:r>
                      <w:rPr>
                        <w:rFonts w:ascii="Arial" w:hAnsi="Arial" w:cs="Arial"/>
                        <w:lang w:val="es-MX"/>
                      </w:rPr>
                      <w:t>Palillos</w:t>
                    </w:r>
                  </w:p>
                </w:txbxContent>
              </v:textbox>
            </v:rect>
            <v:rect id="_x0000_s1164" style="position:absolute;left:5044;top:1181;width:67;height:276;mso-wrap-style:none" filled="f" stroked="f">
              <v:textbox style="mso-next-textbox:#_x0000_s1164;mso-fit-shape-to-text:t" inset="0,0,0,0">
                <w:txbxContent>
                  <w:p w:rsidR="009C1E87" w:rsidRDefault="009C1E87" w:rsidP="00A91972">
                    <w:r>
                      <w:rPr>
                        <w:rFonts w:ascii="Arial" w:hAnsi="Arial" w:cs="Arial"/>
                        <w:color w:val="000000"/>
                      </w:rPr>
                      <w:t xml:space="preserve"> </w:t>
                    </w:r>
                  </w:p>
                </w:txbxContent>
              </v:textbox>
            </v:rect>
            <v:rect id="_x0000_s1165" style="position:absolute;left:7596;top:1150;width:67;height:276;mso-wrap-style:none" filled="f" stroked="f">
              <v:textbox style="mso-next-textbox:#_x0000_s1165;mso-fit-shape-to-text:t" inset="0,0,0,0">
                <w:txbxContent>
                  <w:p w:rsidR="009C1E87" w:rsidRDefault="009C1E87" w:rsidP="00A91972">
                    <w:r>
                      <w:rPr>
                        <w:rFonts w:ascii="Arial" w:hAnsi="Arial" w:cs="Arial"/>
                        <w:color w:val="000000"/>
                      </w:rPr>
                      <w:t xml:space="preserve"> </w:t>
                    </w:r>
                  </w:p>
                </w:txbxContent>
              </v:textbox>
            </v:rect>
            <v:rect id="_x0000_s1166" style="position:absolute;left:6055;top:1357;width:2002;height:276;mso-wrap-style:none" filled="f" stroked="f">
              <v:textbox style="mso-next-textbox:#_x0000_s1166;mso-fit-shape-to-text:t" inset="0,0,0,0">
                <w:txbxContent>
                  <w:p w:rsidR="009C1E87" w:rsidRPr="00E108BE" w:rsidRDefault="009C1E87" w:rsidP="00A91972">
                    <w:pPr>
                      <w:rPr>
                        <w:rFonts w:ascii="Arial" w:hAnsi="Arial" w:cs="Arial"/>
                        <w:color w:val="000000"/>
                      </w:rPr>
                    </w:pPr>
                    <w:r>
                      <w:rPr>
                        <w:rFonts w:ascii="Arial" w:hAnsi="Arial" w:cs="Arial"/>
                        <w:color w:val="000000"/>
                      </w:rPr>
                      <w:t xml:space="preserve">Papel de envoltura   </w:t>
                    </w:r>
                  </w:p>
                </w:txbxContent>
              </v:textbox>
            </v:rect>
            <v:rect id="_x0000_s1167" style="position:absolute;left:7563;top:1357;width:67;height:276;mso-wrap-style:none" filled="f" stroked="f">
              <v:textbox style="mso-next-textbox:#_x0000_s1167;mso-fit-shape-to-text:t" inset="0,0,0,0">
                <w:txbxContent>
                  <w:p w:rsidR="009C1E87" w:rsidRDefault="009C1E87" w:rsidP="00A91972">
                    <w:r>
                      <w:rPr>
                        <w:rFonts w:ascii="Arial" w:hAnsi="Arial" w:cs="Arial"/>
                        <w:color w:val="000000"/>
                      </w:rPr>
                      <w:t xml:space="preserve"> </w:t>
                    </w:r>
                  </w:p>
                </w:txbxContent>
              </v:textbox>
            </v:rect>
            <v:rect id="_x0000_s1168" style="position:absolute;left:1036;width:14;height:176" fillcolor="#339" stroked="f"/>
            <v:rect id="_x0000_s1169" style="position:absolute;left:1036;width:42;height:14" fillcolor="#339" stroked="f"/>
            <v:rect id="_x0000_s1170" style="position:absolute;left:1064;top:27;width:14;height:149" fillcolor="#339" stroked="f"/>
            <v:rect id="_x0000_s1171" style="position:absolute;left:1064;top:27;width:14;height:14" fillcolor="#339" stroked="f"/>
            <v:rect id="_x0000_s1172" style="position:absolute;left:1078;width:2183;height:14" fillcolor="#339" stroked="f"/>
            <v:rect id="_x0000_s1173" style="position:absolute;left:3261;width:42;height:14" fillcolor="#339" stroked="f"/>
            <v:rect id="_x0000_s1174" style="position:absolute;left:3261;top:27;width:42;height:14" fillcolor="#339" stroked="f"/>
            <v:rect id="_x0000_s1175" style="position:absolute;left:3303;width:2376;height:14" fillcolor="#339" stroked="f"/>
            <v:rect id="_x0000_s1176" style="position:absolute;left:5679;width:42;height:14" fillcolor="#339" stroked="f"/>
            <v:rect id="_x0000_s1177" style="position:absolute;left:5679;top:27;width:42;height:14" fillcolor="#339" stroked="f"/>
            <v:rect id="_x0000_s1178" style="position:absolute;left:5721;width:2501;height:14" fillcolor="#339" stroked="f"/>
            <v:rect id="_x0000_s1179" style="position:absolute;left:8250;width:14;height:176" fillcolor="#339" stroked="f"/>
            <v:rect id="_x0000_s1180" style="position:absolute;left:8222;width:42;height:14" fillcolor="#339" stroked="f"/>
            <v:rect id="_x0000_s1181" style="position:absolute;left:8222;top:27;width:14;height:149" fillcolor="#339" stroked="f"/>
            <v:rect id="_x0000_s1182" style="position:absolute;left:8222;top:27;width:14;height:14" fillcolor="#339" stroked="f"/>
            <v:rect id="_x0000_s1183" style="position:absolute;left:1064;top:176;width:14;height:1578" fillcolor="#339" stroked="f"/>
            <v:rect id="_x0000_s1184" style="position:absolute;left:8250;top:176;width:14;height:1578" fillcolor="#339" stroked="f"/>
            <v:shape id="_x0000_s1185" style="position:absolute;left:2289;top:2633;width:576;height:126" coordsize="576,126" path="m19,r4,l28,4r9,9l46,18r10,4l74,31r14,9l106,45r19,9l148,58r23,5l194,72r27,4l249,76r28,5l304,81r28,l360,81r23,-5l406,76r23,-4l452,67r18,-4l489,58r18,-4l521,49r14,-4l548,40r10,-9l567,27r4,-9l576,9r,9l576,22r,9l576,36r-5,9l567,54r-5,9l558,72r-5,9l544,85r-9,9l521,103r-14,5l493,112r-18,5l452,121r-9,l429,121r-10,l406,121r-14,5l378,126r-14,l350,126r-13,l323,126r-19,l290,126r-13,l263,126r-14,l231,121r-14,l203,121r-14,l175,117r-13,l152,117r-14,-5l125,112r-10,-4l106,103r-14,l83,99r-9,l69,94,60,90,56,85,37,72,19,58,10,49,5,40,,31,5,18,10,9,19,xe" stroked="f">
              <v:path arrowok="t"/>
            </v:shape>
            <v:shape id="_x0000_s1186" style="position:absolute;left:2764;top:1943;width:299;height:635" coordsize="299,635" path="m,604r4,-9l9,572r5,-40l18,487r5,-54l32,379r5,-59l37,261r,-27l37,212r4,-27l41,162r5,-22l50,117,55,99,60,81,64,67,73,54,83,40,92,27r9,-9l110,13,124,4r9,l147,r14,l175,r14,l198,r14,l221,4r14,l244,4r9,5l262,9r5,4l272,13r4,l281,13r,l281,22r4,9l295,54r4,18l299,95r,18l295,126r-14,5l267,126r-9,-9l253,108r,-13l253,85r5,-13l253,63r-5,-5l244,54r-5,-5l230,45r-5,-5l221,40r,l216,36r,l166,40r-5,5l152,54r-9,18l129,99r-14,36l106,189,96,252r-4,81l92,415r-5,67l78,532r-5,40l64,604r-4,18l55,635r,l,604xe" fillcolor="#c9fcff" stroked="f">
              <v:path arrowok="t"/>
            </v:shape>
            <v:shape id="_x0000_s1187" style="position:absolute;left:2294;top:2660;width:562;height:202" coordsize="562,202" path="m,l,4,5,9r4,9l14,36r4,13l32,67r9,18l60,108r18,18l101,144r23,18l157,175r32,14l226,198r41,4l313,202r46,-4l401,193r32,-9l461,171r27,-14l507,144r18,-18l534,108r9,-14l553,76r4,-13l562,49r,-9l562,31r,-4l562,27r,l557,27r,4l548,36r-5,4l530,49r-10,5l502,58r-14,5l465,72r-23,4l419,76r-32,5l355,81,318,76r-37,l239,72,203,63,170,58,143,54,115,49,97,45,74,40,60,36,46,31,32,27,23,22,18,18r-9,l9,13r-4,l5,13,,xe" fillcolor="#82f7ff" stroked="f">
              <v:path arrowok="t"/>
            </v:shape>
            <v:shape id="_x0000_s1188" style="position:absolute;left:2289;top:2560;width:585;height:163" coordsize="585,163" path="m,82r,l5,82r,-5l10,73r9,-5l28,59r9,-4l56,45,69,36,92,32r23,-9l143,18r32,-4l212,5r42,l300,r46,l387,r37,l456,5r28,9l507,18r18,9l539,36r14,5l562,50r9,9l576,64r5,9l581,73r4,4l585,77r,5l581,82r-5,4l571,91r-4,9l558,104r-14,9l530,122r-14,5l498,136r-23,9l452,149r-28,5l396,158r-36,5l323,163r-37,l249,158r-32,-4l185,149r-28,-4l129,136r-23,-5l83,122,65,113,46,109,33,100,23,95,14,91,5,86,,86,,82xe" fillcolor="#bff9ff" stroked="f">
              <v:path arrowok="t"/>
            </v:shape>
            <v:shape id="_x0000_s1189" style="position:absolute;left:2755;top:1938;width:211;height:631" coordsize="211,631" path="m,622r,-4l4,600,9,573r9,-32l23,501r9,-45l36,406r5,-54l41,298r5,-54l46,194r9,-45l64,109,78,72,92,45,119,27r14,-9l142,14,152,9r13,l170,5r9,l184,5r9,l198,r4,l202,5r5,l207,5r,l211,5r,l207,5r,l202,5r-9,l188,5r-9,l170,9r-9,l152,14r-10,4l129,23r-10,9l115,36,105,50r-9,9l92,72,82,104r-4,41l69,194r-5,50l59,302r-4,54l50,411r-4,45l41,501r-5,31l32,564r-5,22l23,604r-5,14l18,627r,4l,622xe" fillcolor="black" stroked="f">
              <v:path arrowok="t"/>
            </v:shape>
            <v:shape id="_x0000_s1190" style="position:absolute;left:2805;top:1961;width:207;height:626" coordsize="207,626" path="m,617r,-4l5,595,9,568,19,536r4,-40l32,451r5,-50l42,347r,-54l46,243r5,-49l55,144,65,104,79,67,97,40,120,22r14,-4l143,13,157,9r9,-5l171,4,180,r4,l189,r5,l198,r5,l203,r4,l207,r,l207,r,l203,r-5,l194,,184,4r-4,l171,4,161,9r-9,l143,13r-9,9l120,27r-5,9l106,45r-4,9l92,67,83,99r-4,41l74,189r-5,54l65,297r-5,54l55,406r-4,45l42,496r-5,36l32,559r-4,27l23,604r,9l19,622r,4l,617xe" fillcolor="black" stroked="f">
              <v:path arrowok="t"/>
            </v:shape>
            <v:shape id="_x0000_s1191" style="position:absolute;left:2953;top:1938;width:133;height:149" coordsize="133,149" path="m,l96,23r,4l106,32r4,9l119,54r10,14l133,81r,14l129,109r-10,9l110,131r-9,5l92,145r-14,4l73,149r-9,-4l64,140r,-9l64,127r5,-9l69,113r4,-9l73,100,69,90,59,77,55,68,46,59,36,54,32,50,27,45,23,41r-5,l18,41r5,l27,41r5,4l41,45r9,5l59,54r10,5l73,63r5,14l83,86r,9l83,95r,5l83,100r,9l83,113r,5l83,122r4,l92,122r9,-4l106,109r,-9l110,95r,-9l106,77r,-5l101,63r-5,l96,63r-4,l87,68r-4,4l83,72r-5,5l78,77,69,32,,xe" fillcolor="black" stroked="f">
              <v:path arrowok="t"/>
            </v:shape>
            <v:shape id="_x0000_s1192" style="position:absolute;left:2299;top:2551;width:585;height:329" coordsize="585,329" path="m202,5r,l207,5r4,l216,5r9,l234,r14,l262,r14,l294,r19,l331,r19,l373,r23,l419,r23,l460,5r19,4l497,14r14,4l525,27r13,5l548,41r9,4l566,54r5,5l575,68r5,5l585,73r,4l585,77r,5l585,86r,14l585,118r-5,18l575,158r-9,18l557,203r-14,23l525,248r-23,23l469,289r-32,13l396,316r-46,9l294,329r-55,l193,320r-41,-9l119,293,92,280,64,257,46,235,32,212,18,190,9,172,4,149,,131,,118,,104,,95r,l,95r,9l4,118r5,13l13,149r10,18l36,190r14,18l69,230r18,23l110,271r28,13l170,298r37,9l248,311r46,-4l340,302r37,-9l414,284r28,-13l469,253r19,-14l506,221r14,-18l534,190r4,-18l548,158r4,-13l552,131r5,-9l557,118r,l557,118r,l557,122r,5l557,131r,5l552,145r-9,4l529,154r-14,4l497,167r-23,5l442,172r-33,4l368,181r-51,l267,181r-42,-5l184,172r-32,-5l124,163,96,154,78,145,59,140,46,131,36,122r-9,-4l23,109r-5,-5l13,100r,l13,100r,l13,100r5,4l18,109r9,4l32,118r14,9l59,131r14,5l96,145r23,4l147,154r32,4l221,163r46,l313,163r50,l405,158r37,-4l474,149r23,-4l515,136r14,-5l538,122r10,-9l552,109r,-9l552,95r,-4l552,86r,l552,82r,l552,82r,-5l552,77r,-4l552,68r-4,-4l543,59r-5,-5l534,45r-9,-4l511,36,497,32,483,27,460,23,437,18,414,14r-23,l368,9r-23,l327,9r-23,l290,5r-19,l257,5r-13,l230,5r-9,l211,5r-4,l202,5r,xe" fillcolor="black" stroked="f">
              <v:path arrowok="t"/>
            </v:shape>
            <v:shape id="_x0000_s1193" style="position:absolute;left:2308;top:2560;width:189;height:64" coordsize="189,64" path="m,64l,59r4,l9,55,14,45r9,-4l32,32,46,27,60,18r9,l78,14r14,l101,14r9,-5l119,9,133,5r10,l152,5r9,l170,r5,l179,r5,l189,r,l189,r-5,l179,r-9,5l161,5r-9,l143,9r-14,l119,14r-13,4l96,18r-9,5l73,27r-9,l55,32r-5,4l41,41r-9,4l23,50r-9,5l9,59r-5,l,64r,xe" fillcolor="black" stroked="f">
              <v:path arrowok="t"/>
            </v:shape>
            <v:shape id="_x0000_s1194" style="position:absolute;left:2708;top:2736;width:79;height:81" coordsize="79,81" path="m42,5l28,45,,81r5,l10,77r9,-5l33,63r9,-9l51,45r9,-9l65,27,74,14,79,5,79,r,l42,5xe" fillcolor="black" stroked="f">
              <v:path arrowok="t"/>
            </v:shape>
            <v:shape id="_x0000_s1195" style="position:absolute;left:2345;top:2705;width:87;height:117" coordsize="87,117" path="m,l,4,,9r4,9l9,31r4,14l23,58r9,14l41,81r9,9l64,99r5,4l78,108r4,4l87,112r,5l87,117r,-5l82,108,73,94,64,85,50,72,41,58,36,49,32,40,27,27r,-5l27,18r,-5l,xe" stroked="f">
              <v:path arrowok="t"/>
            </v:shape>
            <v:shape id="_x0000_s1196" style="position:absolute;left:2718;top:2583;width:64;height:95" coordsize="64,95" path="m4,l64,13,50,95,,81,4,xe" fillcolor="black" stroked="f">
              <v:path arrowok="t"/>
            </v:shape>
            <v:shape id="_x0000_s1197" style="position:absolute;left:2787;top:2610;width:32;height:72" coordsize="32,72" path="m18,l,68r9,4l32,14,18,xe" fillcolor="black" stroked="f">
              <v:path arrowok="t"/>
            </v:shape>
            <v:shape id="_x0000_s1198" style="position:absolute;left:2280;top:2624;width:42;height:302" coordsize="42,302" path="m23,l19,,14,,9,r,9l9,13,5,18r,9l,36,,49,,67,,85r5,23l9,130r5,18l14,162r5,18l19,189r4,9l23,207r,4l19,220r,14l14,252r,18l14,284r,13l19,302r9,l32,293r5,-14l42,265,37,252r,-18l32,220r,-18l32,184r,-27l32,139r,-18l32,108r5,-9l37,94,32,85r,-4l28,76r,-4l23,63r,-5l23,45,28,31r,-4l28,22,23,xe" fillcolor="#c90000" stroked="f">
              <v:path arrowok="t"/>
            </v:shape>
            <v:shape id="_x0000_s1199" style="position:absolute;left:2400;top:2664;width:387;height:54" coordsize="387,54" path="m387,32r,l387,32r-5,l382,27r-4,l373,23r-9,-5l355,18,345,14,332,9r-19,l295,5r-19,l249,5,221,,189,,156,5r-27,l106,5,83,5,64,9,51,9,37,14r-10,l18,18r-4,l9,23r-5,l,23r,4l,27r,l,27r,l4,32r5,l14,36r4,l27,41r10,4l51,45r13,5l78,50r19,4l115,54r23,l161,54r28,l216,54r23,-4l262,50r23,l304,45r14,l332,41r13,l355,41r9,-5l373,36r5,l382,36r5,l387,32r,xe" fillcolor="#c90000" stroked="f">
              <v:path arrowok="t"/>
            </v:shape>
            <v:rect id="_x0000_s1200" style="position:absolute;left:3095;top:2737;width:67;height:276;mso-wrap-style:none" filled="f" stroked="f">
              <v:textbox style="mso-next-textbox:#_x0000_s1200;mso-fit-shape-to-text:t" inset="0,0,0,0">
                <w:txbxContent>
                  <w:p w:rsidR="009C1E87" w:rsidRDefault="009C1E87" w:rsidP="00A91972">
                    <w:r>
                      <w:rPr>
                        <w:rFonts w:ascii="Arial" w:hAnsi="Arial" w:cs="Arial"/>
                        <w:color w:val="000000"/>
                      </w:rPr>
                      <w:t xml:space="preserve"> </w:t>
                    </w:r>
                  </w:p>
                </w:txbxContent>
              </v:textbox>
            </v:rect>
            <v:rect id="_x0000_s1201" style="position:absolute;left:1281;top:3094;width:2695;height:276;mso-wrap-style:none" filled="f" stroked="f">
              <v:textbox style="mso-next-textbox:#_x0000_s1201;mso-fit-shape-to-text:t" inset="0,0,0,0">
                <w:txbxContent>
                  <w:p w:rsidR="009C1E87" w:rsidRDefault="009C1E87" w:rsidP="00A91972">
                    <w:r>
                      <w:rPr>
                        <w:rFonts w:ascii="Arial" w:hAnsi="Arial" w:cs="Arial"/>
                        <w:color w:val="000000"/>
                      </w:rPr>
                      <w:t>Tenedores y Cucharones</w:t>
                    </w:r>
                  </w:p>
                </w:txbxContent>
              </v:textbox>
            </v:rect>
            <v:rect id="_x0000_s1202" style="position:absolute;left:3049;top:2944;width:67;height:276;mso-wrap-style:none" filled="f" stroked="f">
              <v:textbox style="mso-next-textbox:#_x0000_s1202;mso-fit-shape-to-text:t" inset="0,0,0,0">
                <w:txbxContent>
                  <w:p w:rsidR="009C1E87" w:rsidRDefault="009C1E87" w:rsidP="00A91972">
                    <w:r>
                      <w:rPr>
                        <w:rFonts w:ascii="Arial" w:hAnsi="Arial" w:cs="Arial"/>
                        <w:color w:val="000000"/>
                      </w:rPr>
                      <w:t xml:space="preserve"> </w:t>
                    </w:r>
                  </w:p>
                </w:txbxContent>
              </v:textbox>
            </v:rect>
            <v:rect id="_x0000_s1203" style="position:absolute;left:5656;top:3043;width:67;height:276;mso-wrap-style:none" filled="f" stroked="f">
              <v:textbox style="mso-next-textbox:#_x0000_s1203;mso-fit-shape-to-text:t" inset="0,0,0,0">
                <w:txbxContent>
                  <w:p w:rsidR="009C1E87" w:rsidRDefault="009C1E87" w:rsidP="00A91972">
                    <w:r>
                      <w:rPr>
                        <w:rFonts w:ascii="Arial" w:hAnsi="Arial" w:cs="Arial"/>
                        <w:color w:val="000000"/>
                      </w:rPr>
                      <w:t xml:space="preserve"> </w:t>
                    </w:r>
                  </w:p>
                </w:txbxContent>
              </v:textbox>
            </v:rect>
            <v:rect id="_x0000_s1204" style="position:absolute;left:7356;top:2664;width:67;height:276;mso-wrap-style:none" filled="f" stroked="f">
              <v:textbox style="mso-next-textbox:#_x0000_s1204;mso-fit-shape-to-text:t" inset="0,0,0,0">
                <w:txbxContent>
                  <w:p w:rsidR="009C1E87" w:rsidRDefault="009C1E87" w:rsidP="00A91972">
                    <w:r>
                      <w:rPr>
                        <w:rFonts w:ascii="Arial" w:hAnsi="Arial" w:cs="Arial"/>
                        <w:color w:val="000000"/>
                      </w:rPr>
                      <w:t xml:space="preserve"> </w:t>
                    </w:r>
                  </w:p>
                </w:txbxContent>
              </v:textbox>
            </v:rect>
            <v:rect id="_x0000_s1205" style="position:absolute;left:6646;top:2872;width:908;height:276;mso-wrap-style:none" filled="f" stroked="f">
              <v:textbox style="mso-next-textbox:#_x0000_s1205;mso-fit-shape-to-text:t" inset="0,0,0,0">
                <w:txbxContent>
                  <w:p w:rsidR="009C1E87" w:rsidRPr="00845E4E" w:rsidRDefault="009C1E87" w:rsidP="00A91972">
                    <w:pPr>
                      <w:rPr>
                        <w:rFonts w:ascii="Arial" w:hAnsi="Arial" w:cs="Arial"/>
                        <w:color w:val="000000"/>
                      </w:rPr>
                    </w:pPr>
                    <w:r>
                      <w:rPr>
                        <w:rFonts w:ascii="Arial" w:hAnsi="Arial" w:cs="Arial"/>
                        <w:color w:val="000000"/>
                      </w:rPr>
                      <w:t xml:space="preserve">Guantes        </w:t>
                    </w:r>
                  </w:p>
                </w:txbxContent>
              </v:textbox>
            </v:rect>
            <v:rect id="_x0000_s1206" style="position:absolute;left:7200;top:2872;width:109;height:276;mso-wrap-style:none" filled="f" stroked="f">
              <v:textbox style="mso-next-textbox:#_x0000_s1206;mso-fit-shape-to-text:t" inset="0,0,0,0">
                <w:txbxContent>
                  <w:p w:rsidR="009C1E87" w:rsidRDefault="009C1E87" w:rsidP="00A91972"/>
                </w:txbxContent>
              </v:textbox>
            </v:rect>
            <v:rect id="_x0000_s1207" style="position:absolute;left:6385;top:3172;width:1388;height:276;mso-wrap-style:none" filled="f" stroked="f">
              <v:textbox style="mso-next-textbox:#_x0000_s1207;mso-fit-shape-to-text:t" inset="0,0,0,0">
                <w:txbxContent>
                  <w:p w:rsidR="009C1E87" w:rsidRDefault="009C1E87" w:rsidP="00A91972">
                    <w:r>
                      <w:rPr>
                        <w:rFonts w:ascii="Arial" w:hAnsi="Arial" w:cs="Arial"/>
                        <w:color w:val="000000"/>
                      </w:rPr>
                      <w:t>Desechables</w:t>
                    </w:r>
                  </w:p>
                </w:txbxContent>
              </v:textbox>
            </v:rect>
            <v:rect id="_x0000_s1208" style="position:absolute;left:7914;top:2872;width:67;height:276;mso-wrap-style:none" filled="f" stroked="f">
              <v:textbox style="mso-next-textbox:#_x0000_s1208;mso-fit-shape-to-text:t" inset="0,0,0,0">
                <w:txbxContent>
                  <w:p w:rsidR="009C1E87" w:rsidRDefault="009C1E87" w:rsidP="00A91972">
                    <w:r>
                      <w:rPr>
                        <w:rFonts w:ascii="Arial" w:hAnsi="Arial" w:cs="Arial"/>
                        <w:color w:val="000000"/>
                      </w:rPr>
                      <w:t xml:space="preserve"> </w:t>
                    </w:r>
                  </w:p>
                </w:txbxContent>
              </v:textbox>
            </v:rect>
            <v:rect id="_x0000_s1209" style="position:absolute;left:1064;top:1754;width:14;height:135" fillcolor="#339" stroked="f"/>
            <v:rect id="_x0000_s1210" style="position:absolute;left:1036;top:1754;width:14;height:135" fillcolor="#339" stroked="f"/>
            <v:rect id="_x0000_s1211" style="position:absolute;left:8250;top:1754;width:14;height:135" fillcolor="#339" stroked="f"/>
            <v:rect id="_x0000_s1212" style="position:absolute;left:8222;top:1754;width:14;height:135" fillcolor="#339" stroked="f"/>
            <v:rect id="_x0000_s1213" style="position:absolute;left:1064;top:1889;width:14;height:1496" fillcolor="#339" stroked="f"/>
            <v:rect id="_x0000_s1214" style="position:absolute;left:8222;top:1889;width:14;height:1496" fillcolor="#339" stroked="f"/>
            <v:rect id="_x0000_s1215" style="position:absolute;left:2520;top:4309;width:61;height:276;mso-wrap-style:none" filled="f" stroked="f">
              <v:textbox style="mso-next-textbox:#_x0000_s1215;mso-fit-shape-to-text:t" inset="0,0,0,0">
                <w:txbxContent>
                  <w:p w:rsidR="009C1E87" w:rsidRDefault="009C1E87" w:rsidP="00A91972">
                    <w:r>
                      <w:rPr>
                        <w:color w:val="000000"/>
                      </w:rPr>
                      <w:t xml:space="preserve"> </w:t>
                    </w:r>
                  </w:p>
                </w:txbxContent>
              </v:textbox>
            </v:rect>
            <v:rect id="_x0000_s1216" style="position:absolute;left:1571;top:4513;width:67;height:276;mso-wrap-style:none" filled="f" stroked="f">
              <v:textbox style="mso-next-textbox:#_x0000_s1216;mso-fit-shape-to-text:t" inset="0,0,0,0">
                <w:txbxContent>
                  <w:p w:rsidR="009C1E87" w:rsidRDefault="009C1E87" w:rsidP="00A91972">
                    <w:r>
                      <w:rPr>
                        <w:rFonts w:ascii="Arial" w:hAnsi="Arial" w:cs="Arial"/>
                        <w:color w:val="000000"/>
                      </w:rPr>
                      <w:t xml:space="preserve"> </w:t>
                    </w:r>
                  </w:p>
                </w:txbxContent>
              </v:textbox>
            </v:rect>
            <v:rect id="_x0000_s1217" style="position:absolute;left:1305;top:4483;width:2148;height:276;mso-wrap-style:none" filled="f" stroked="f">
              <v:textbox style="mso-next-textbox:#_x0000_s1217;mso-fit-shape-to-text:t" inset="0,0,0,0">
                <w:txbxContent>
                  <w:p w:rsidR="009C1E87" w:rsidRDefault="009C1E87" w:rsidP="00A91972">
                    <w:r>
                      <w:rPr>
                        <w:rFonts w:ascii="Arial" w:hAnsi="Arial" w:cs="Arial"/>
                        <w:color w:val="000000"/>
                      </w:rPr>
                      <w:t>Palillos para dientes</w:t>
                    </w:r>
                  </w:p>
                </w:txbxContent>
              </v:textbox>
            </v:rect>
            <v:rect id="_x0000_s1218" style="position:absolute;left:2755;top:4513;width:67;height:276;mso-wrap-style:none" filled="f" stroked="f">
              <v:textbox style="mso-next-textbox:#_x0000_s1218;mso-fit-shape-to-text:t" inset="0,0,0,0">
                <w:txbxContent>
                  <w:p w:rsidR="009C1E87" w:rsidRDefault="009C1E87" w:rsidP="00A91972">
                    <w:r>
                      <w:rPr>
                        <w:rFonts w:ascii="Arial" w:hAnsi="Arial" w:cs="Arial"/>
                        <w:color w:val="000000"/>
                      </w:rPr>
                      <w:t xml:space="preserve"> </w:t>
                    </w:r>
                  </w:p>
                </w:txbxContent>
              </v:textbox>
            </v:rect>
            <v:rect id="_x0000_s1219" style="position:absolute;left:5449;top:4111;width:67;height:276;mso-wrap-style:none" filled="f" stroked="f">
              <v:textbox style="mso-next-textbox:#_x0000_s1219;mso-fit-shape-to-text:t" inset="0,0,0,0">
                <w:txbxContent>
                  <w:p w:rsidR="009C1E87" w:rsidRDefault="009C1E87" w:rsidP="00A91972">
                    <w:r>
                      <w:rPr>
                        <w:rFonts w:ascii="Arial" w:hAnsi="Arial" w:cs="Arial"/>
                        <w:color w:val="000000"/>
                      </w:rPr>
                      <w:t xml:space="preserve"> </w:t>
                    </w:r>
                  </w:p>
                </w:txbxContent>
              </v:textbox>
            </v:rect>
            <v:rect id="_x0000_s1220" style="position:absolute;left:4155;top:4454;width:721;height:276;mso-wrap-style:none" filled="f" stroked="f">
              <v:textbox style="mso-next-textbox:#_x0000_s1220;mso-fit-shape-to-text:t" inset="0,0,0,0">
                <w:txbxContent>
                  <w:p w:rsidR="009C1E87" w:rsidRDefault="009C1E87" w:rsidP="00A91972">
                    <w:r>
                      <w:rPr>
                        <w:rFonts w:ascii="Arial" w:hAnsi="Arial" w:cs="Arial"/>
                        <w:color w:val="000000"/>
                      </w:rPr>
                      <w:t>Pinzas</w:t>
                    </w:r>
                  </w:p>
                </w:txbxContent>
              </v:textbox>
            </v:rect>
            <v:rect id="_x0000_s1221" style="position:absolute;left:4800;top:4319;width:67;height:276;mso-wrap-style:none" filled="f" stroked="f">
              <v:textbox style="mso-next-textbox:#_x0000_s1221;mso-fit-shape-to-text:t" inset="0,0,0,0">
                <w:txbxContent>
                  <w:p w:rsidR="009C1E87" w:rsidRDefault="009C1E87" w:rsidP="00A91972">
                    <w:r>
                      <w:rPr>
                        <w:rFonts w:ascii="Arial" w:hAnsi="Arial" w:cs="Arial"/>
                        <w:color w:val="000000"/>
                      </w:rPr>
                      <w:t xml:space="preserve"> </w:t>
                    </w:r>
                  </w:p>
                </w:txbxContent>
              </v:textbox>
            </v:rect>
            <v:shape id="_x0000_s1222" type="#_x0000_t75" style="position:absolute;left:5855;top:3750;width:976;height:537">
              <v:imagedata r:id="rId8" o:title=""/>
            </v:shape>
            <v:rect id="_x0000_s1223" style="position:absolute;left:8079;top:4080;width:67;height:276;mso-wrap-style:none" filled="f" stroked="f">
              <v:textbox style="mso-next-textbox:#_x0000_s1223;mso-fit-shape-to-text:t" inset="0,0,0,0">
                <w:txbxContent>
                  <w:p w:rsidR="009C1E87" w:rsidRDefault="009C1E87" w:rsidP="00A91972">
                    <w:r>
                      <w:rPr>
                        <w:rFonts w:ascii="Arial" w:hAnsi="Arial" w:cs="Arial"/>
                        <w:color w:val="000000"/>
                      </w:rPr>
                      <w:t xml:space="preserve"> </w:t>
                    </w:r>
                  </w:p>
                </w:txbxContent>
              </v:textbox>
            </v:rect>
            <v:rect id="_x0000_s1224" style="position:absolute;left:6513;top:4422;width:1054;height:276;mso-wrap-style:none" filled="f" stroked="f">
              <v:textbox style="mso-next-textbox:#_x0000_s1224;mso-fit-shape-to-text:t" inset="0,0,0,0">
                <w:txbxContent>
                  <w:p w:rsidR="009C1E87" w:rsidRDefault="009C1E87" w:rsidP="00A91972">
                    <w:r>
                      <w:rPr>
                        <w:rFonts w:ascii="Arial" w:hAnsi="Arial" w:cs="Arial"/>
                        <w:color w:val="000000"/>
                      </w:rPr>
                      <w:t>Espátulas</w:t>
                    </w:r>
                  </w:p>
                </w:txbxContent>
              </v:textbox>
            </v:rect>
            <v:rect id="_x0000_s1225" style="position:absolute;left:7416;top:4287;width:67;height:276;mso-wrap-style:none" filled="f" stroked="f">
              <v:textbox style="mso-next-textbox:#_x0000_s1225;mso-fit-shape-to-text:t" inset="0,0,0,0">
                <w:txbxContent>
                  <w:p w:rsidR="009C1E87" w:rsidRDefault="009C1E87" w:rsidP="00A91972">
                    <w:r>
                      <w:rPr>
                        <w:rFonts w:ascii="Arial" w:hAnsi="Arial" w:cs="Arial"/>
                        <w:color w:val="000000"/>
                      </w:rPr>
                      <w:t xml:space="preserve"> </w:t>
                    </w:r>
                  </w:p>
                </w:txbxContent>
              </v:textbox>
            </v:rect>
            <v:rect id="_x0000_s1226" style="position:absolute;left:1064;top:3385;width:14;height:136" fillcolor="#339" stroked="f"/>
            <v:rect id="_x0000_s1227" style="position:absolute;left:1036;top:3385;width:14;height:136" fillcolor="#339" stroked="f"/>
            <v:rect id="_x0000_s1228" style="position:absolute;left:8250;top:3385;width:14;height:136" fillcolor="#339" stroked="f"/>
            <v:rect id="_x0000_s1229" style="position:absolute;left:8222;top:3385;width:14;height:136" fillcolor="#339" stroked="f"/>
            <v:rect id="_x0000_s1230" style="position:absolute;left:1064;top:3521;width:14;height:1388" fillcolor="#339" stroked="f"/>
            <v:rect id="_x0000_s1231" style="position:absolute;left:1036;top:4909;width:14;height:41" fillcolor="#339" stroked="f"/>
            <v:rect id="_x0000_s1232" style="position:absolute;left:1036;top:4936;width:42;height:14" fillcolor="#339" stroked="f"/>
            <v:rect id="_x0000_s1233" style="position:absolute;left:1064;top:4909;width:14;height:13" fillcolor="#339" stroked="f"/>
            <v:rect id="_x0000_s1234" style="position:absolute;left:1064;top:4909;width:14;height:13" fillcolor="#339" stroked="f"/>
            <v:rect id="_x0000_s1235" style="position:absolute;left:1078;top:4909;width:2192;height:13" fillcolor="#339" stroked="f"/>
            <v:rect id="_x0000_s1236" style="position:absolute;left:3257;top:4909;width:41;height:13" fillcolor="#339" stroked="f"/>
            <v:rect id="_x0000_s1237" style="position:absolute;left:3257;top:4936;width:41;height:14" fillcolor="#339" stroked="f"/>
            <v:rect id="_x0000_s1238" style="position:absolute;left:3298;top:4936;width:2391;height:14" fillcolor="#339" stroked="f"/>
            <v:rect id="_x0000_s1239" style="position:absolute;left:5675;top:4909;width:41;height:13" fillcolor="#339" stroked="f"/>
            <v:rect id="_x0000_s1240" style="position:absolute;left:5675;top:4936;width:41;height:14" fillcolor="#339" stroked="f"/>
            <v:rect id="_x0000_s1241" style="position:absolute;left:5716;top:4936;width:2506;height:14" fillcolor="#339" stroked="f"/>
            <v:rect id="_x0000_s1242" style="position:absolute;left:8250;top:3521;width:14;height:1388" fillcolor="#339" stroked="f"/>
            <v:rect id="_x0000_s1243" style="position:absolute;left:8250;top:4909;width:14;height:41" fillcolor="#339" stroked="f"/>
            <v:rect id="_x0000_s1244" style="position:absolute;left:8222;top:4936;width:42;height:14" fillcolor="#339" stroked="f"/>
            <v:rect id="_x0000_s1245" style="position:absolute;left:8222;top:4909;width:14;height:13" fillcolor="#339" stroked="f"/>
            <v:rect id="_x0000_s1246" style="position:absolute;left:8222;top:4909;width:14;height:13" fillcolor="#339" stroked="f"/>
            <v:rect id="_x0000_s1247" style="position:absolute;left:161;top:4949;width:61;height:276;mso-wrap-style:none" filled="f" stroked="f">
              <v:textbox style="mso-next-textbox:#_x0000_s1247;mso-fit-shape-to-text:t" inset="0,0,0,0">
                <w:txbxContent>
                  <w:p w:rsidR="009C1E87" w:rsidRDefault="009C1E87" w:rsidP="00A91972">
                    <w:r>
                      <w:rPr>
                        <w:color w:val="000000"/>
                      </w:rPr>
                      <w:t xml:space="preserve"> </w:t>
                    </w:r>
                  </w:p>
                </w:txbxContent>
              </v:textbox>
            </v:rect>
            <v:group id="_x0000_s1248" style="position:absolute;left:1036;top:27;width:7228;height:4923" coordorigin="1036,27" coordsize="7228,4923">
              <v:shape id="_x0000_s1249" type="#_x0000_t75" style="position:absolute;left:1538;top:288;width:1249;height:961">
                <v:imagedata r:id="rId9" o:title=""/>
              </v:shape>
              <v:shape id="_x0000_s1250" type="#_x0000_t75" style="position:absolute;left:3786;top:347;width:1382;height:834">
                <v:imagedata r:id="rId10" o:title=""/>
              </v:shape>
              <v:shape id="_x0000_s1251" type="#_x0000_t75" style="position:absolute;left:6338;top:176;width:1258;height:1181">
                <v:imagedata r:id="rId11" o:title=""/>
              </v:shape>
              <v:rect id="_x0000_s1252" style="position:absolute;left:1078;top:27;width:2183;height:14" fillcolor="#339" stroked="f"/>
              <v:rect id="_x0000_s1253" style="position:absolute;left:3303;top:27;width:2376;height:14" fillcolor="#339" stroked="f"/>
              <v:rect id="_x0000_s1254" style="position:absolute;left:5721;top:27;width:2501;height:14" fillcolor="#339" stroked="f"/>
              <v:rect id="_x0000_s1255" style="position:absolute;left:1036;top:176;width:14;height:1578" fillcolor="#339" stroked="f"/>
              <v:rect id="_x0000_s1256" style="position:absolute;left:8222;top:176;width:14;height:1578" fillcolor="#339" stroked="f"/>
              <v:shape id="_x0000_s1257" type="#_x0000_t75" style="position:absolute;left:1234;top:2276;width:1037;height:668">
                <v:imagedata r:id="rId12" o:title=""/>
              </v:shape>
              <v:shape id="_x0000_s1258" style="position:absolute;left:2667;top:2741;width:60;height:90" coordsize="60,90" path="m32,9r,4l28,22r,18l18,58r-4,5l9,72r,4l5,81,,85r,l,90r,l,90,5,85,9,81r9,-5l23,72r9,-9l37,54,41,40,51,22,55,9r,-5l60,,32,9xe" fillcolor="black" stroked="f">
                <v:path arrowok="t"/>
              </v:shape>
              <v:shape id="_x0000_s1259" type="#_x0000_t75" style="position:absolute;left:6573;top:2006;width:783;height:865">
                <v:imagedata r:id="rId13" o:title=""/>
              </v:shape>
              <v:rect id="_x0000_s1260" style="position:absolute;left:1036;top:1889;width:14;height:1496" fillcolor="#339" stroked="f"/>
              <v:rect id="_x0000_s1261" style="position:absolute;left:8250;top:1889;width:14;height:1496" fillcolor="#339" stroked="f"/>
              <v:shape id="_x0000_s1262" type="#_x0000_t75" style="position:absolute;left:1806;top:3521;width:714;height:991">
                <v:imagedata r:id="rId14" o:title=""/>
              </v:shape>
              <v:shape id="_x0000_s1263" type="#_x0000_t75" style="position:absolute;left:3505;top:3714;width:1944;height:604">
                <v:imagedata r:id="rId15" o:title=""/>
              </v:shape>
              <v:shape id="_x0000_s1264" type="#_x0000_t75" style="position:absolute;left:6831;top:3917;width:1248;height:370">
                <v:imagedata r:id="rId16" o:title=""/>
              </v:shape>
              <v:rect id="_x0000_s1265" style="position:absolute;left:1036;top:3521;width:14;height:1388" fillcolor="#339" stroked="f"/>
              <v:rect id="_x0000_s1266" style="position:absolute;left:1078;top:4936;width:2192;height:14" fillcolor="#339" stroked="f"/>
              <v:rect id="_x0000_s1267" style="position:absolute;left:3298;top:4909;width:2391;height:13" fillcolor="#339" stroked="f"/>
              <v:rect id="_x0000_s1268" style="position:absolute;left:5716;top:4909;width:2506;height:13" fillcolor="#339" stroked="f"/>
              <v:rect id="_x0000_s1269" style="position:absolute;left:8222;top:3521;width:14;height:1388" fillcolor="#339" stroked="f"/>
              <v:shape id="_x0000_s1270" style="position:absolute;left:3321;top:1754;width:2534;height:1401" coordsize="2151,1257" path="m1078,r-55,l967,,912,4,857,9r-51,9l756,27r-51,9l659,49r-51,9l562,72,521,90r-46,13l433,121r-41,19l355,162r-37,18l281,203r-37,22l217,252r-33,23l157,302r-28,27l106,356,88,383,65,410,51,442,37,469,23,500r-9,32l5,563r,32l,626r5,32l5,689r9,32l23,753r14,31l51,816r14,27l88,870r18,31l129,928r28,27l184,978r33,27l244,1028r37,22l318,1073r37,22l392,1113r41,18l475,1149r46,18l562,1181r46,13l659,1208r46,9l756,1226r50,9l857,1244r55,4l967,1253r56,4l1078,1257r55,l1184,1253r55,-5l1294,1244r51,-9l1396,1226r50,-9l1493,1208r50,-14l1589,1181r46,-14l1677,1149r41,-18l1760,1113r37,-18l1838,1073r32,-23l1907,1028r32,-23l1967,978r28,-23l2022,928r23,-27l2068,870r19,-27l2101,816r18,-32l2128,753r9,-32l2147,689r4,-31l2151,626r,-31l2147,563r-10,-31l2128,500r-9,-31l2101,442r-14,-32l2068,383r-23,-27l2022,329r-27,-27l1967,275r-28,-23l1907,225r-37,-22l1838,180r-41,-18l1760,140r-42,-19l1677,103,1635,90,1589,72,1543,58r-50,-9l1446,36r-50,-9l1345,18,1294,9,1239,4,1184,r-51,l1078,xe" fillcolor="#339" stroked="f">
                <v:path arrowok="t"/>
              </v:shape>
            </v:group>
            <v:shape id="_x0000_s1271" style="position:absolute;left:3321;top:1754;width:2534;height:1401" coordsize="2151,1257" path="m1078,r-55,l967,,912,4,857,9r-51,9l756,27r-51,9l659,49r-51,9l562,72,521,90r-46,13l433,121r-41,19l355,162r-37,18l281,203r-37,22l217,252r-33,23l157,302r-28,27l106,356,88,383,65,410,51,442,37,469,23,500r-9,32l5,563r,32l,626r5,32l5,689r9,32l23,753r14,31l51,816r14,27l88,870r18,31l129,928r28,27l184,978r33,27l244,1028r37,22l318,1073r37,22l392,1113r41,18l475,1149r46,18l562,1181r46,13l659,1208r46,9l756,1226r50,9l857,1244r55,4l967,1253r56,4l1078,1257r55,l1184,1253r55,-5l1294,1244r51,-9l1396,1226r50,-9l1493,1208r50,-14l1589,1181r46,-14l1677,1149r41,-18l1760,1113r37,-18l1838,1073r32,-23l1907,1028r32,-23l1967,978r28,-23l2022,928r23,-27l2068,870r19,-27l2101,816r18,-32l2128,753r9,-32l2147,689r4,-31l2151,626r,-31l2147,563r-10,-31l2128,500r-9,-31l2101,442r-14,-32l2068,383r-23,-27l2022,329r-27,-27l1967,275r-28,-23l1907,225r-37,-22l1838,180r-41,-18l1760,140r-42,-19l1677,103,1635,90,1589,72,1543,58r-50,-9l1446,36r-50,-9l1345,18,1294,9,1239,4,1184,r-51,l1078,e" filled="f" strokeweight="39e-5mm">
              <v:path arrowok="t"/>
            </v:shape>
            <v:rect id="_x0000_s1272" style="position:absolute;left:3727;top:1994;width:1721;height:276;mso-wrap-style:none" filled="f" stroked="f">
              <v:textbox style="mso-next-textbox:#_x0000_s1272;mso-fit-shape-to-text:t" inset="0,0,0,0">
                <w:txbxContent>
                  <w:p w:rsidR="009C1E87" w:rsidRDefault="009C1E87" w:rsidP="00A91972">
                    <w:r>
                      <w:rPr>
                        <w:rFonts w:ascii="Arial" w:hAnsi="Arial" w:cs="Arial"/>
                        <w:b/>
                        <w:bCs/>
                        <w:color w:val="FFFFFF"/>
                      </w:rPr>
                      <w:t xml:space="preserve">Utensilios para </w:t>
                    </w:r>
                  </w:p>
                </w:txbxContent>
              </v:textbox>
            </v:rect>
            <v:rect id="_x0000_s1273" style="position:absolute;left:3522;top:2371;width:1161;height:276;mso-wrap-style:none" filled="f" stroked="f">
              <v:textbox style="mso-next-textbox:#_x0000_s1273;mso-fit-shape-to-text:t" inset="0,0,0,0">
                <w:txbxContent>
                  <w:p w:rsidR="009C1E87" w:rsidRDefault="009C1E87" w:rsidP="00A91972">
                    <w:r>
                      <w:rPr>
                        <w:rFonts w:ascii="Arial" w:hAnsi="Arial" w:cs="Arial"/>
                        <w:b/>
                        <w:bCs/>
                        <w:color w:val="FFFFFF"/>
                      </w:rPr>
                      <w:t xml:space="preserve">Alimentos </w:t>
                    </w:r>
                  </w:p>
                </w:txbxContent>
              </v:textbox>
            </v:rect>
            <v:rect id="_x0000_s1274" style="position:absolute;left:4745;top:2371;width:774;height:276;mso-wrap-style:none" filled="f" stroked="f">
              <v:textbox style="mso-next-textbox:#_x0000_s1274;mso-fit-shape-to-text:t" inset="0,0,0,0">
                <w:txbxContent>
                  <w:p w:rsidR="009C1E87" w:rsidRDefault="009C1E87" w:rsidP="00A91972">
                    <w:r>
                      <w:rPr>
                        <w:rFonts w:ascii="Arial" w:hAnsi="Arial" w:cs="Arial"/>
                        <w:b/>
                        <w:bCs/>
                        <w:color w:val="FFFFFF"/>
                      </w:rPr>
                      <w:t xml:space="preserve"> Listos       </w:t>
                    </w:r>
                  </w:p>
                </w:txbxContent>
              </v:textbox>
            </v:rect>
            <v:rect id="_x0000_s1275" style="position:absolute;left:5122;top:2371;width:80;height:276;mso-wrap-style:none" filled="f" stroked="f">
              <v:textbox style="mso-next-textbox:#_x0000_s1275;mso-fit-shape-to-text:t" inset="0,0,0,0">
                <w:txbxContent>
                  <w:p w:rsidR="009C1E87" w:rsidRDefault="009C1E87" w:rsidP="00A91972">
                    <w:r w:rsidRPr="00220D28">
                      <w:rPr>
                        <w:rFonts w:ascii="Arial" w:hAnsi="Arial" w:cs="Arial"/>
                        <w:b/>
                        <w:bCs/>
                        <w:color w:val="FFFFFF"/>
                      </w:rPr>
                      <w:t>-</w:t>
                    </w:r>
                    <w:r>
                      <w:t xml:space="preserve">      </w:t>
                    </w:r>
                  </w:p>
                </w:txbxContent>
              </v:textbox>
            </v:rect>
            <v:rect id="_x0000_s1276" style="position:absolute;left:3998;top:2706;width:1334;height:276;mso-wrap-style:none" filled="f" stroked="f">
              <v:textbox style="mso-next-textbox:#_x0000_s1276;mso-fit-shape-to-text:t" inset="0,0,0,0">
                <w:txbxContent>
                  <w:p w:rsidR="009C1E87" w:rsidRDefault="009C1E87" w:rsidP="00A91972">
                    <w:r>
                      <w:rPr>
                        <w:rFonts w:ascii="Arial" w:hAnsi="Arial" w:cs="Arial"/>
                        <w:b/>
                        <w:bCs/>
                        <w:color w:val="FFFFFF"/>
                      </w:rPr>
                      <w:t>para Comer</w:t>
                    </w:r>
                  </w:p>
                </w:txbxContent>
              </v:textbox>
            </v:rect>
            <v:rect id="_x0000_s1277" style="position:absolute;left:5025;top:2655;width:61;height:276;mso-wrap-style:none" filled="f" stroked="f">
              <v:textbox style="mso-next-textbox:#_x0000_s1277;mso-fit-shape-to-text:t" inset="0,0,0,0">
                <w:txbxContent>
                  <w:p w:rsidR="009C1E87" w:rsidRDefault="009C1E87" w:rsidP="00A91972">
                    <w:r>
                      <w:rPr>
                        <w:color w:val="000000"/>
                      </w:rPr>
                      <w:t>.</w:t>
                    </w:r>
                  </w:p>
                </w:txbxContent>
              </v:textbox>
            </v:rect>
            <v:rect id="_x0000_s1278" style="position:absolute;left:5085;top:2655;width:61;height:276;mso-wrap-style:none" filled="f" stroked="f">
              <v:textbox style="mso-next-textbox:#_x0000_s1278;mso-fit-shape-to-text:t" inset="0,0,0,0">
                <w:txbxContent>
                  <w:p w:rsidR="009C1E87" w:rsidRDefault="009C1E87" w:rsidP="00A91972">
                    <w:r>
                      <w:rPr>
                        <w:color w:val="000000"/>
                      </w:rPr>
                      <w:t xml:space="preserve"> </w:t>
                    </w:r>
                  </w:p>
                </w:txbxContent>
              </v:textbox>
            </v:rect>
            <w10:anchorlock/>
          </v:group>
        </w:pict>
      </w:r>
    </w:p>
    <w:p w:rsidR="009C1E87" w:rsidRDefault="009C1E87" w:rsidP="00A91972">
      <w:pPr>
        <w:jc w:val="center"/>
        <w:rPr>
          <w:rFonts w:ascii="Comic Sans MS" w:hAnsi="Comic Sans MS"/>
        </w:rPr>
      </w:pPr>
    </w:p>
    <w:p w:rsidR="009C1E87" w:rsidRDefault="006E7EB3" w:rsidP="00A91972">
      <w:pPr>
        <w:jc w:val="center"/>
        <w:rPr>
          <w:rFonts w:ascii="Comic Sans MS" w:hAnsi="Comic Sans MS"/>
        </w:rPr>
      </w:pPr>
      <w:r w:rsidRPr="00D41F90">
        <w:rPr>
          <w:rFonts w:ascii="Comic Sans MS" w:hAnsi="Comic Sans MS"/>
        </w:rPr>
        <w:object w:dxaOrig="1539" w:dyaOrig="996">
          <v:shape id="_x0000_i1039" type="#_x0000_t75" style="width:77.25pt;height:49.5pt" o:ole="">
            <v:imagedata r:id="rId38" o:title=""/>
          </v:shape>
          <o:OLEObject Type="Embed" ProgID="PowerPoint.Show.12" ShapeID="_x0000_i1039" DrawAspect="Icon" ObjectID="_1324130348" r:id="rId39"/>
        </w:object>
      </w:r>
    </w:p>
    <w:sectPr w:rsidR="009C1E87" w:rsidSect="00571917">
      <w:footerReference w:type="default" r:id="rId40"/>
      <w:type w:val="evenPage"/>
      <w:pgSz w:w="12240" w:h="15840"/>
      <w:pgMar w:top="1440" w:right="1440" w:bottom="1440" w:left="1440" w:header="720" w:footer="720" w:gutter="0"/>
      <w:pgNumType w:start="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E87" w:rsidRDefault="009C1E87">
      <w:r>
        <w:separator/>
      </w:r>
    </w:p>
  </w:endnote>
  <w:endnote w:type="continuationSeparator" w:id="0">
    <w:p w:rsidR="009C1E87" w:rsidRDefault="009C1E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917" w:rsidRDefault="00571917" w:rsidP="00571917">
    <w:r w:rsidRPr="00571917">
      <w:rPr>
        <w:i/>
        <w:iCs/>
        <w:lang w:val="es-ES"/>
      </w:rPr>
      <w:t>BARRERAS AL CONTACTO CON LAS MANOS DESCUBIERTAS</w:t>
    </w:r>
    <w:r>
      <w:rPr>
        <w:i/>
        <w:iCs/>
        <w:lang w:val="es-ES"/>
      </w:rPr>
      <w:tab/>
    </w:r>
    <w:r>
      <w:rPr>
        <w:i/>
        <w:iCs/>
        <w:lang w:val="es-ES"/>
      </w:rPr>
      <w:tab/>
    </w:r>
    <w:r>
      <w:rPr>
        <w:i/>
        <w:iCs/>
        <w:lang w:val="es-ES"/>
      </w:rPr>
      <w:tab/>
    </w:r>
    <w:r>
      <w:t xml:space="preserve">Page </w:t>
    </w:r>
    <w:r>
      <w:rPr>
        <w:b/>
      </w:rPr>
      <w:fldChar w:fldCharType="begin"/>
    </w:r>
    <w:r>
      <w:rPr>
        <w:b/>
      </w:rPr>
      <w:instrText xml:space="preserve"> PAGE </w:instrText>
    </w:r>
    <w:r>
      <w:rPr>
        <w:b/>
      </w:rPr>
      <w:fldChar w:fldCharType="separate"/>
    </w:r>
    <w:r w:rsidR="00D322C7">
      <w:rPr>
        <w:b/>
        <w:noProof/>
      </w:rPr>
      <w:t>6</w:t>
    </w:r>
    <w:r>
      <w:rPr>
        <w:b/>
      </w:rPr>
      <w:fldChar w:fldCharType="end"/>
    </w:r>
    <w:r>
      <w:t xml:space="preserve"> of </w:t>
    </w:r>
    <w:r>
      <w:rPr>
        <w:b/>
      </w:rPr>
      <w:fldChar w:fldCharType="begin"/>
    </w:r>
    <w:r>
      <w:rPr>
        <w:b/>
      </w:rPr>
      <w:instrText xml:space="preserve"> NUMPAGES  </w:instrText>
    </w:r>
    <w:r>
      <w:rPr>
        <w:b/>
      </w:rPr>
      <w:fldChar w:fldCharType="separate"/>
    </w:r>
    <w:r w:rsidR="00D322C7">
      <w:rPr>
        <w:b/>
        <w:noProof/>
      </w:rPr>
      <w:t>27</w:t>
    </w:r>
    <w:r>
      <w:rPr>
        <w:b/>
      </w:rPr>
      <w:fldChar w:fldCharType="end"/>
    </w:r>
  </w:p>
  <w:p w:rsidR="009C1E87" w:rsidRDefault="009C1E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E87" w:rsidRDefault="009C1E87">
      <w:r>
        <w:separator/>
      </w:r>
    </w:p>
  </w:footnote>
  <w:footnote w:type="continuationSeparator" w:id="0">
    <w:p w:rsidR="009C1E87" w:rsidRDefault="009C1E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C0F56"/>
    <w:multiLevelType w:val="hybridMultilevel"/>
    <w:tmpl w:val="A0FE998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4864536"/>
    <w:multiLevelType w:val="hybridMultilevel"/>
    <w:tmpl w:val="AE568FFA"/>
    <w:lvl w:ilvl="0" w:tplc="04090001">
      <w:start w:val="1"/>
      <w:numFmt w:val="bullet"/>
      <w:lvlText w:val=""/>
      <w:lvlJc w:val="left"/>
      <w:pPr>
        <w:ind w:left="1080" w:hanging="360"/>
      </w:pPr>
      <w:rPr>
        <w:rFonts w:ascii="Symbol" w:hAnsi="Symbol" w:hint="default"/>
      </w:rPr>
    </w:lvl>
    <w:lvl w:ilvl="1" w:tplc="3932B9B0">
      <w:numFmt w:val="bullet"/>
      <w:lvlText w:val="·"/>
      <w:lvlJc w:val="left"/>
      <w:pPr>
        <w:ind w:left="1965" w:hanging="525"/>
      </w:pPr>
      <w:rPr>
        <w:rFonts w:ascii="Arial" w:eastAsia="Arial Unicode MS" w:hAnsi="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9BC27CD"/>
    <w:multiLevelType w:val="hybridMultilevel"/>
    <w:tmpl w:val="84368ADA"/>
    <w:lvl w:ilvl="0" w:tplc="0409000F">
      <w:start w:val="1"/>
      <w:numFmt w:val="decimal"/>
      <w:lvlText w:val="%1."/>
      <w:lvlJc w:val="left"/>
      <w:pPr>
        <w:tabs>
          <w:tab w:val="num" w:pos="720"/>
        </w:tabs>
        <w:ind w:left="720" w:hanging="360"/>
      </w:pPr>
      <w:rPr>
        <w:rFonts w:cs="Times New Roman" w:hint="default"/>
      </w:rPr>
    </w:lvl>
    <w:lvl w:ilvl="1" w:tplc="D1DC5A6A" w:tentative="1">
      <w:start w:val="1"/>
      <w:numFmt w:val="bullet"/>
      <w:lvlText w:val="•"/>
      <w:lvlJc w:val="left"/>
      <w:pPr>
        <w:tabs>
          <w:tab w:val="num" w:pos="1440"/>
        </w:tabs>
        <w:ind w:left="1440" w:hanging="360"/>
      </w:pPr>
      <w:rPr>
        <w:rFonts w:ascii="Times New Roman" w:hAnsi="Times New Roman" w:hint="default"/>
      </w:rPr>
    </w:lvl>
    <w:lvl w:ilvl="2" w:tplc="1070D3DA" w:tentative="1">
      <w:start w:val="1"/>
      <w:numFmt w:val="bullet"/>
      <w:lvlText w:val="•"/>
      <w:lvlJc w:val="left"/>
      <w:pPr>
        <w:tabs>
          <w:tab w:val="num" w:pos="2160"/>
        </w:tabs>
        <w:ind w:left="2160" w:hanging="360"/>
      </w:pPr>
      <w:rPr>
        <w:rFonts w:ascii="Times New Roman" w:hAnsi="Times New Roman" w:hint="default"/>
      </w:rPr>
    </w:lvl>
    <w:lvl w:ilvl="3" w:tplc="CF78B688" w:tentative="1">
      <w:start w:val="1"/>
      <w:numFmt w:val="bullet"/>
      <w:lvlText w:val="•"/>
      <w:lvlJc w:val="left"/>
      <w:pPr>
        <w:tabs>
          <w:tab w:val="num" w:pos="2880"/>
        </w:tabs>
        <w:ind w:left="2880" w:hanging="360"/>
      </w:pPr>
      <w:rPr>
        <w:rFonts w:ascii="Times New Roman" w:hAnsi="Times New Roman" w:hint="default"/>
      </w:rPr>
    </w:lvl>
    <w:lvl w:ilvl="4" w:tplc="0854C3DE" w:tentative="1">
      <w:start w:val="1"/>
      <w:numFmt w:val="bullet"/>
      <w:lvlText w:val="•"/>
      <w:lvlJc w:val="left"/>
      <w:pPr>
        <w:tabs>
          <w:tab w:val="num" w:pos="3600"/>
        </w:tabs>
        <w:ind w:left="3600" w:hanging="360"/>
      </w:pPr>
      <w:rPr>
        <w:rFonts w:ascii="Times New Roman" w:hAnsi="Times New Roman" w:hint="default"/>
      </w:rPr>
    </w:lvl>
    <w:lvl w:ilvl="5" w:tplc="945E5AC4" w:tentative="1">
      <w:start w:val="1"/>
      <w:numFmt w:val="bullet"/>
      <w:lvlText w:val="•"/>
      <w:lvlJc w:val="left"/>
      <w:pPr>
        <w:tabs>
          <w:tab w:val="num" w:pos="4320"/>
        </w:tabs>
        <w:ind w:left="4320" w:hanging="360"/>
      </w:pPr>
      <w:rPr>
        <w:rFonts w:ascii="Times New Roman" w:hAnsi="Times New Roman" w:hint="default"/>
      </w:rPr>
    </w:lvl>
    <w:lvl w:ilvl="6" w:tplc="93FA67E6" w:tentative="1">
      <w:start w:val="1"/>
      <w:numFmt w:val="bullet"/>
      <w:lvlText w:val="•"/>
      <w:lvlJc w:val="left"/>
      <w:pPr>
        <w:tabs>
          <w:tab w:val="num" w:pos="5040"/>
        </w:tabs>
        <w:ind w:left="5040" w:hanging="360"/>
      </w:pPr>
      <w:rPr>
        <w:rFonts w:ascii="Times New Roman" w:hAnsi="Times New Roman" w:hint="default"/>
      </w:rPr>
    </w:lvl>
    <w:lvl w:ilvl="7" w:tplc="733A15DE" w:tentative="1">
      <w:start w:val="1"/>
      <w:numFmt w:val="bullet"/>
      <w:lvlText w:val="•"/>
      <w:lvlJc w:val="left"/>
      <w:pPr>
        <w:tabs>
          <w:tab w:val="num" w:pos="5760"/>
        </w:tabs>
        <w:ind w:left="5760" w:hanging="360"/>
      </w:pPr>
      <w:rPr>
        <w:rFonts w:ascii="Times New Roman" w:hAnsi="Times New Roman" w:hint="default"/>
      </w:rPr>
    </w:lvl>
    <w:lvl w:ilvl="8" w:tplc="63F8ABC2" w:tentative="1">
      <w:start w:val="1"/>
      <w:numFmt w:val="bullet"/>
      <w:lvlText w:val="•"/>
      <w:lvlJc w:val="left"/>
      <w:pPr>
        <w:tabs>
          <w:tab w:val="num" w:pos="6480"/>
        </w:tabs>
        <w:ind w:left="6480" w:hanging="360"/>
      </w:pPr>
      <w:rPr>
        <w:rFonts w:ascii="Times New Roman" w:hAnsi="Times New Roman" w:hint="default"/>
      </w:rPr>
    </w:lvl>
  </w:abstractNum>
  <w:abstractNum w:abstractNumId="3">
    <w:nsid w:val="10303858"/>
    <w:multiLevelType w:val="hybridMultilevel"/>
    <w:tmpl w:val="745202B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04560EB"/>
    <w:multiLevelType w:val="hybridMultilevel"/>
    <w:tmpl w:val="D4B6F27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0C05588"/>
    <w:multiLevelType w:val="hybridMultilevel"/>
    <w:tmpl w:val="CF3810D0"/>
    <w:lvl w:ilvl="0" w:tplc="0506F22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2AA4253"/>
    <w:multiLevelType w:val="hybridMultilevel"/>
    <w:tmpl w:val="709466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36245F4"/>
    <w:multiLevelType w:val="hybridMultilevel"/>
    <w:tmpl w:val="24764066"/>
    <w:lvl w:ilvl="0" w:tplc="0409000F">
      <w:start w:val="1"/>
      <w:numFmt w:val="decimal"/>
      <w:lvlText w:val="%1."/>
      <w:lvlJc w:val="left"/>
      <w:pPr>
        <w:tabs>
          <w:tab w:val="num" w:pos="720"/>
        </w:tabs>
        <w:ind w:left="720" w:hanging="360"/>
      </w:pPr>
      <w:rPr>
        <w:rFonts w:cs="Times New Roman" w:hint="default"/>
      </w:rPr>
    </w:lvl>
    <w:lvl w:ilvl="1" w:tplc="D1DC5A6A" w:tentative="1">
      <w:start w:val="1"/>
      <w:numFmt w:val="bullet"/>
      <w:lvlText w:val="•"/>
      <w:lvlJc w:val="left"/>
      <w:pPr>
        <w:tabs>
          <w:tab w:val="num" w:pos="1440"/>
        </w:tabs>
        <w:ind w:left="1440" w:hanging="360"/>
      </w:pPr>
      <w:rPr>
        <w:rFonts w:ascii="Times New Roman" w:hAnsi="Times New Roman" w:hint="default"/>
      </w:rPr>
    </w:lvl>
    <w:lvl w:ilvl="2" w:tplc="1070D3DA" w:tentative="1">
      <w:start w:val="1"/>
      <w:numFmt w:val="bullet"/>
      <w:lvlText w:val="•"/>
      <w:lvlJc w:val="left"/>
      <w:pPr>
        <w:tabs>
          <w:tab w:val="num" w:pos="2160"/>
        </w:tabs>
        <w:ind w:left="2160" w:hanging="360"/>
      </w:pPr>
      <w:rPr>
        <w:rFonts w:ascii="Times New Roman" w:hAnsi="Times New Roman" w:hint="default"/>
      </w:rPr>
    </w:lvl>
    <w:lvl w:ilvl="3" w:tplc="CF78B688" w:tentative="1">
      <w:start w:val="1"/>
      <w:numFmt w:val="bullet"/>
      <w:lvlText w:val="•"/>
      <w:lvlJc w:val="left"/>
      <w:pPr>
        <w:tabs>
          <w:tab w:val="num" w:pos="2880"/>
        </w:tabs>
        <w:ind w:left="2880" w:hanging="360"/>
      </w:pPr>
      <w:rPr>
        <w:rFonts w:ascii="Times New Roman" w:hAnsi="Times New Roman" w:hint="default"/>
      </w:rPr>
    </w:lvl>
    <w:lvl w:ilvl="4" w:tplc="0854C3DE" w:tentative="1">
      <w:start w:val="1"/>
      <w:numFmt w:val="bullet"/>
      <w:lvlText w:val="•"/>
      <w:lvlJc w:val="left"/>
      <w:pPr>
        <w:tabs>
          <w:tab w:val="num" w:pos="3600"/>
        </w:tabs>
        <w:ind w:left="3600" w:hanging="360"/>
      </w:pPr>
      <w:rPr>
        <w:rFonts w:ascii="Times New Roman" w:hAnsi="Times New Roman" w:hint="default"/>
      </w:rPr>
    </w:lvl>
    <w:lvl w:ilvl="5" w:tplc="945E5AC4" w:tentative="1">
      <w:start w:val="1"/>
      <w:numFmt w:val="bullet"/>
      <w:lvlText w:val="•"/>
      <w:lvlJc w:val="left"/>
      <w:pPr>
        <w:tabs>
          <w:tab w:val="num" w:pos="4320"/>
        </w:tabs>
        <w:ind w:left="4320" w:hanging="360"/>
      </w:pPr>
      <w:rPr>
        <w:rFonts w:ascii="Times New Roman" w:hAnsi="Times New Roman" w:hint="default"/>
      </w:rPr>
    </w:lvl>
    <w:lvl w:ilvl="6" w:tplc="93FA67E6" w:tentative="1">
      <w:start w:val="1"/>
      <w:numFmt w:val="bullet"/>
      <w:lvlText w:val="•"/>
      <w:lvlJc w:val="left"/>
      <w:pPr>
        <w:tabs>
          <w:tab w:val="num" w:pos="5040"/>
        </w:tabs>
        <w:ind w:left="5040" w:hanging="360"/>
      </w:pPr>
      <w:rPr>
        <w:rFonts w:ascii="Times New Roman" w:hAnsi="Times New Roman" w:hint="default"/>
      </w:rPr>
    </w:lvl>
    <w:lvl w:ilvl="7" w:tplc="733A15DE" w:tentative="1">
      <w:start w:val="1"/>
      <w:numFmt w:val="bullet"/>
      <w:lvlText w:val="•"/>
      <w:lvlJc w:val="left"/>
      <w:pPr>
        <w:tabs>
          <w:tab w:val="num" w:pos="5760"/>
        </w:tabs>
        <w:ind w:left="5760" w:hanging="360"/>
      </w:pPr>
      <w:rPr>
        <w:rFonts w:ascii="Times New Roman" w:hAnsi="Times New Roman" w:hint="default"/>
      </w:rPr>
    </w:lvl>
    <w:lvl w:ilvl="8" w:tplc="63F8ABC2" w:tentative="1">
      <w:start w:val="1"/>
      <w:numFmt w:val="bullet"/>
      <w:lvlText w:val="•"/>
      <w:lvlJc w:val="left"/>
      <w:pPr>
        <w:tabs>
          <w:tab w:val="num" w:pos="6480"/>
        </w:tabs>
        <w:ind w:left="6480" w:hanging="360"/>
      </w:pPr>
      <w:rPr>
        <w:rFonts w:ascii="Times New Roman" w:hAnsi="Times New Roman" w:hint="default"/>
      </w:rPr>
    </w:lvl>
  </w:abstractNum>
  <w:abstractNum w:abstractNumId="8">
    <w:nsid w:val="15325726"/>
    <w:multiLevelType w:val="hybridMultilevel"/>
    <w:tmpl w:val="F9D631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7EA16C4"/>
    <w:multiLevelType w:val="hybridMultilevel"/>
    <w:tmpl w:val="1ADA74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8E94E91"/>
    <w:multiLevelType w:val="hybridMultilevel"/>
    <w:tmpl w:val="9CF4CA72"/>
    <w:lvl w:ilvl="0" w:tplc="0409000F">
      <w:start w:val="1"/>
      <w:numFmt w:val="decimal"/>
      <w:lvlText w:val="%1."/>
      <w:lvlJc w:val="left"/>
      <w:pPr>
        <w:tabs>
          <w:tab w:val="num" w:pos="720"/>
        </w:tabs>
        <w:ind w:left="720" w:hanging="360"/>
      </w:pPr>
      <w:rPr>
        <w:rFonts w:cs="Times New Roman" w:hint="default"/>
      </w:rPr>
    </w:lvl>
    <w:lvl w:ilvl="1" w:tplc="932A39D8" w:tentative="1">
      <w:start w:val="1"/>
      <w:numFmt w:val="bullet"/>
      <w:lvlText w:val="•"/>
      <w:lvlJc w:val="left"/>
      <w:pPr>
        <w:tabs>
          <w:tab w:val="num" w:pos="1440"/>
        </w:tabs>
        <w:ind w:left="1440" w:hanging="360"/>
      </w:pPr>
      <w:rPr>
        <w:rFonts w:ascii="Times New Roman" w:hAnsi="Times New Roman" w:hint="default"/>
      </w:rPr>
    </w:lvl>
    <w:lvl w:ilvl="2" w:tplc="8E26BC58" w:tentative="1">
      <w:start w:val="1"/>
      <w:numFmt w:val="bullet"/>
      <w:lvlText w:val="•"/>
      <w:lvlJc w:val="left"/>
      <w:pPr>
        <w:tabs>
          <w:tab w:val="num" w:pos="2160"/>
        </w:tabs>
        <w:ind w:left="2160" w:hanging="360"/>
      </w:pPr>
      <w:rPr>
        <w:rFonts w:ascii="Times New Roman" w:hAnsi="Times New Roman" w:hint="default"/>
      </w:rPr>
    </w:lvl>
    <w:lvl w:ilvl="3" w:tplc="1F1CDBA0" w:tentative="1">
      <w:start w:val="1"/>
      <w:numFmt w:val="bullet"/>
      <w:lvlText w:val="•"/>
      <w:lvlJc w:val="left"/>
      <w:pPr>
        <w:tabs>
          <w:tab w:val="num" w:pos="2880"/>
        </w:tabs>
        <w:ind w:left="2880" w:hanging="360"/>
      </w:pPr>
      <w:rPr>
        <w:rFonts w:ascii="Times New Roman" w:hAnsi="Times New Roman" w:hint="default"/>
      </w:rPr>
    </w:lvl>
    <w:lvl w:ilvl="4" w:tplc="36C8222C" w:tentative="1">
      <w:start w:val="1"/>
      <w:numFmt w:val="bullet"/>
      <w:lvlText w:val="•"/>
      <w:lvlJc w:val="left"/>
      <w:pPr>
        <w:tabs>
          <w:tab w:val="num" w:pos="3600"/>
        </w:tabs>
        <w:ind w:left="3600" w:hanging="360"/>
      </w:pPr>
      <w:rPr>
        <w:rFonts w:ascii="Times New Roman" w:hAnsi="Times New Roman" w:hint="default"/>
      </w:rPr>
    </w:lvl>
    <w:lvl w:ilvl="5" w:tplc="3DFA1456" w:tentative="1">
      <w:start w:val="1"/>
      <w:numFmt w:val="bullet"/>
      <w:lvlText w:val="•"/>
      <w:lvlJc w:val="left"/>
      <w:pPr>
        <w:tabs>
          <w:tab w:val="num" w:pos="4320"/>
        </w:tabs>
        <w:ind w:left="4320" w:hanging="360"/>
      </w:pPr>
      <w:rPr>
        <w:rFonts w:ascii="Times New Roman" w:hAnsi="Times New Roman" w:hint="default"/>
      </w:rPr>
    </w:lvl>
    <w:lvl w:ilvl="6" w:tplc="8AFA373A" w:tentative="1">
      <w:start w:val="1"/>
      <w:numFmt w:val="bullet"/>
      <w:lvlText w:val="•"/>
      <w:lvlJc w:val="left"/>
      <w:pPr>
        <w:tabs>
          <w:tab w:val="num" w:pos="5040"/>
        </w:tabs>
        <w:ind w:left="5040" w:hanging="360"/>
      </w:pPr>
      <w:rPr>
        <w:rFonts w:ascii="Times New Roman" w:hAnsi="Times New Roman" w:hint="default"/>
      </w:rPr>
    </w:lvl>
    <w:lvl w:ilvl="7" w:tplc="36C6A242" w:tentative="1">
      <w:start w:val="1"/>
      <w:numFmt w:val="bullet"/>
      <w:lvlText w:val="•"/>
      <w:lvlJc w:val="left"/>
      <w:pPr>
        <w:tabs>
          <w:tab w:val="num" w:pos="5760"/>
        </w:tabs>
        <w:ind w:left="5760" w:hanging="360"/>
      </w:pPr>
      <w:rPr>
        <w:rFonts w:ascii="Times New Roman" w:hAnsi="Times New Roman" w:hint="default"/>
      </w:rPr>
    </w:lvl>
    <w:lvl w:ilvl="8" w:tplc="4D6A72D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A723B91"/>
    <w:multiLevelType w:val="hybridMultilevel"/>
    <w:tmpl w:val="9FA03EA8"/>
    <w:lvl w:ilvl="0" w:tplc="4C12AA16">
      <w:start w:val="1"/>
      <w:numFmt w:val="bullet"/>
      <w:lvlText w:val="•"/>
      <w:lvlJc w:val="left"/>
      <w:pPr>
        <w:ind w:left="1800" w:hanging="360"/>
      </w:pPr>
      <w:rPr>
        <w:rFonts w:ascii="Times" w:eastAsia="Times New Roman" w:hAnsi="Time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D393A1E"/>
    <w:multiLevelType w:val="hybridMultilevel"/>
    <w:tmpl w:val="4328BF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F4D16C1"/>
    <w:multiLevelType w:val="hybridMultilevel"/>
    <w:tmpl w:val="12A83B02"/>
    <w:lvl w:ilvl="0" w:tplc="0409000F">
      <w:start w:val="1"/>
      <w:numFmt w:val="decimal"/>
      <w:lvlText w:val="%1."/>
      <w:lvlJc w:val="left"/>
      <w:pPr>
        <w:tabs>
          <w:tab w:val="num" w:pos="720"/>
        </w:tabs>
        <w:ind w:left="720" w:hanging="360"/>
      </w:pPr>
      <w:rPr>
        <w:rFonts w:cs="Times New Roman" w:hint="default"/>
      </w:rPr>
    </w:lvl>
    <w:lvl w:ilvl="1" w:tplc="14787F5E" w:tentative="1">
      <w:start w:val="1"/>
      <w:numFmt w:val="bullet"/>
      <w:lvlText w:val="•"/>
      <w:lvlJc w:val="left"/>
      <w:pPr>
        <w:tabs>
          <w:tab w:val="num" w:pos="1440"/>
        </w:tabs>
        <w:ind w:left="1440" w:hanging="360"/>
      </w:pPr>
      <w:rPr>
        <w:rFonts w:ascii="Times New Roman" w:hAnsi="Times New Roman" w:hint="default"/>
      </w:rPr>
    </w:lvl>
    <w:lvl w:ilvl="2" w:tplc="AA449284" w:tentative="1">
      <w:start w:val="1"/>
      <w:numFmt w:val="bullet"/>
      <w:lvlText w:val="•"/>
      <w:lvlJc w:val="left"/>
      <w:pPr>
        <w:tabs>
          <w:tab w:val="num" w:pos="2160"/>
        </w:tabs>
        <w:ind w:left="2160" w:hanging="360"/>
      </w:pPr>
      <w:rPr>
        <w:rFonts w:ascii="Times New Roman" w:hAnsi="Times New Roman" w:hint="default"/>
      </w:rPr>
    </w:lvl>
    <w:lvl w:ilvl="3" w:tplc="59D832DC" w:tentative="1">
      <w:start w:val="1"/>
      <w:numFmt w:val="bullet"/>
      <w:lvlText w:val="•"/>
      <w:lvlJc w:val="left"/>
      <w:pPr>
        <w:tabs>
          <w:tab w:val="num" w:pos="2880"/>
        </w:tabs>
        <w:ind w:left="2880" w:hanging="360"/>
      </w:pPr>
      <w:rPr>
        <w:rFonts w:ascii="Times New Roman" w:hAnsi="Times New Roman" w:hint="default"/>
      </w:rPr>
    </w:lvl>
    <w:lvl w:ilvl="4" w:tplc="6CAC8254" w:tentative="1">
      <w:start w:val="1"/>
      <w:numFmt w:val="bullet"/>
      <w:lvlText w:val="•"/>
      <w:lvlJc w:val="left"/>
      <w:pPr>
        <w:tabs>
          <w:tab w:val="num" w:pos="3600"/>
        </w:tabs>
        <w:ind w:left="3600" w:hanging="360"/>
      </w:pPr>
      <w:rPr>
        <w:rFonts w:ascii="Times New Roman" w:hAnsi="Times New Roman" w:hint="default"/>
      </w:rPr>
    </w:lvl>
    <w:lvl w:ilvl="5" w:tplc="385A539E" w:tentative="1">
      <w:start w:val="1"/>
      <w:numFmt w:val="bullet"/>
      <w:lvlText w:val="•"/>
      <w:lvlJc w:val="left"/>
      <w:pPr>
        <w:tabs>
          <w:tab w:val="num" w:pos="4320"/>
        </w:tabs>
        <w:ind w:left="4320" w:hanging="360"/>
      </w:pPr>
      <w:rPr>
        <w:rFonts w:ascii="Times New Roman" w:hAnsi="Times New Roman" w:hint="default"/>
      </w:rPr>
    </w:lvl>
    <w:lvl w:ilvl="6" w:tplc="33D01354" w:tentative="1">
      <w:start w:val="1"/>
      <w:numFmt w:val="bullet"/>
      <w:lvlText w:val="•"/>
      <w:lvlJc w:val="left"/>
      <w:pPr>
        <w:tabs>
          <w:tab w:val="num" w:pos="5040"/>
        </w:tabs>
        <w:ind w:left="5040" w:hanging="360"/>
      </w:pPr>
      <w:rPr>
        <w:rFonts w:ascii="Times New Roman" w:hAnsi="Times New Roman" w:hint="default"/>
      </w:rPr>
    </w:lvl>
    <w:lvl w:ilvl="7" w:tplc="E0DC05AC" w:tentative="1">
      <w:start w:val="1"/>
      <w:numFmt w:val="bullet"/>
      <w:lvlText w:val="•"/>
      <w:lvlJc w:val="left"/>
      <w:pPr>
        <w:tabs>
          <w:tab w:val="num" w:pos="5760"/>
        </w:tabs>
        <w:ind w:left="5760" w:hanging="360"/>
      </w:pPr>
      <w:rPr>
        <w:rFonts w:ascii="Times New Roman" w:hAnsi="Times New Roman" w:hint="default"/>
      </w:rPr>
    </w:lvl>
    <w:lvl w:ilvl="8" w:tplc="EEC0EE6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02C7F32"/>
    <w:multiLevelType w:val="hybridMultilevel"/>
    <w:tmpl w:val="017AF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BC2F64"/>
    <w:multiLevelType w:val="hybridMultilevel"/>
    <w:tmpl w:val="DAB25B1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9AB2CF8"/>
    <w:multiLevelType w:val="hybridMultilevel"/>
    <w:tmpl w:val="8C9803B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1E56A79"/>
    <w:multiLevelType w:val="hybridMultilevel"/>
    <w:tmpl w:val="602AA2D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6EE7763"/>
    <w:multiLevelType w:val="hybridMultilevel"/>
    <w:tmpl w:val="E2FC902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399B251A"/>
    <w:multiLevelType w:val="hybridMultilevel"/>
    <w:tmpl w:val="A9A0CAF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A4777AC"/>
    <w:multiLevelType w:val="hybridMultilevel"/>
    <w:tmpl w:val="1F789DB4"/>
    <w:lvl w:ilvl="0" w:tplc="881AE900">
      <w:start w:val="1"/>
      <w:numFmt w:val="decimal"/>
      <w:lvlText w:val="%1."/>
      <w:lvlJc w:val="left"/>
      <w:pPr>
        <w:ind w:left="720" w:hanging="360"/>
      </w:pPr>
      <w:rPr>
        <w:rFonts w:ascii="Arial" w:eastAsia="Times New Roman" w:hAnsi="Arial" w:cs="Arial"/>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C40163B"/>
    <w:multiLevelType w:val="hybridMultilevel"/>
    <w:tmpl w:val="F0C083D2"/>
    <w:lvl w:ilvl="0" w:tplc="0874A150">
      <w:start w:val="1"/>
      <w:numFmt w:val="decimal"/>
      <w:lvlText w:val="%1."/>
      <w:lvlJc w:val="left"/>
      <w:pPr>
        <w:ind w:left="720" w:hanging="360"/>
      </w:pPr>
      <w:rPr>
        <w:rFonts w:cs="Times New Roman" w:hint="default"/>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5760EC7"/>
    <w:multiLevelType w:val="hybridMultilevel"/>
    <w:tmpl w:val="F3EC6A5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4FF94C5F"/>
    <w:multiLevelType w:val="hybridMultilevel"/>
    <w:tmpl w:val="AF804952"/>
    <w:lvl w:ilvl="0" w:tplc="2368AA6A">
      <w:start w:val="1"/>
      <w:numFmt w:val="decimal"/>
      <w:lvlText w:val="%1."/>
      <w:lvlJc w:val="left"/>
      <w:pPr>
        <w:tabs>
          <w:tab w:val="num" w:pos="720"/>
        </w:tabs>
        <w:ind w:left="720" w:hanging="360"/>
      </w:pPr>
      <w:rPr>
        <w:rFonts w:ascii="Times" w:eastAsia="Times New Roman" w:hAnsi="Times" w:cs="Times New Roman"/>
      </w:rPr>
    </w:lvl>
    <w:lvl w:ilvl="1" w:tplc="780248B8" w:tentative="1">
      <w:start w:val="1"/>
      <w:numFmt w:val="bullet"/>
      <w:lvlText w:val="•"/>
      <w:lvlJc w:val="left"/>
      <w:pPr>
        <w:tabs>
          <w:tab w:val="num" w:pos="1440"/>
        </w:tabs>
        <w:ind w:left="1440" w:hanging="360"/>
      </w:pPr>
      <w:rPr>
        <w:rFonts w:ascii="Times New Roman" w:hAnsi="Times New Roman" w:hint="default"/>
      </w:rPr>
    </w:lvl>
    <w:lvl w:ilvl="2" w:tplc="09E60078" w:tentative="1">
      <w:start w:val="1"/>
      <w:numFmt w:val="bullet"/>
      <w:lvlText w:val="•"/>
      <w:lvlJc w:val="left"/>
      <w:pPr>
        <w:tabs>
          <w:tab w:val="num" w:pos="2160"/>
        </w:tabs>
        <w:ind w:left="2160" w:hanging="360"/>
      </w:pPr>
      <w:rPr>
        <w:rFonts w:ascii="Times New Roman" w:hAnsi="Times New Roman" w:hint="default"/>
      </w:rPr>
    </w:lvl>
    <w:lvl w:ilvl="3" w:tplc="42CE5EF8" w:tentative="1">
      <w:start w:val="1"/>
      <w:numFmt w:val="bullet"/>
      <w:lvlText w:val="•"/>
      <w:lvlJc w:val="left"/>
      <w:pPr>
        <w:tabs>
          <w:tab w:val="num" w:pos="2880"/>
        </w:tabs>
        <w:ind w:left="2880" w:hanging="360"/>
      </w:pPr>
      <w:rPr>
        <w:rFonts w:ascii="Times New Roman" w:hAnsi="Times New Roman" w:hint="default"/>
      </w:rPr>
    </w:lvl>
    <w:lvl w:ilvl="4" w:tplc="A38E0448" w:tentative="1">
      <w:start w:val="1"/>
      <w:numFmt w:val="bullet"/>
      <w:lvlText w:val="•"/>
      <w:lvlJc w:val="left"/>
      <w:pPr>
        <w:tabs>
          <w:tab w:val="num" w:pos="3600"/>
        </w:tabs>
        <w:ind w:left="3600" w:hanging="360"/>
      </w:pPr>
      <w:rPr>
        <w:rFonts w:ascii="Times New Roman" w:hAnsi="Times New Roman" w:hint="default"/>
      </w:rPr>
    </w:lvl>
    <w:lvl w:ilvl="5" w:tplc="B03EA62E" w:tentative="1">
      <w:start w:val="1"/>
      <w:numFmt w:val="bullet"/>
      <w:lvlText w:val="•"/>
      <w:lvlJc w:val="left"/>
      <w:pPr>
        <w:tabs>
          <w:tab w:val="num" w:pos="4320"/>
        </w:tabs>
        <w:ind w:left="4320" w:hanging="360"/>
      </w:pPr>
      <w:rPr>
        <w:rFonts w:ascii="Times New Roman" w:hAnsi="Times New Roman" w:hint="default"/>
      </w:rPr>
    </w:lvl>
    <w:lvl w:ilvl="6" w:tplc="C618324C" w:tentative="1">
      <w:start w:val="1"/>
      <w:numFmt w:val="bullet"/>
      <w:lvlText w:val="•"/>
      <w:lvlJc w:val="left"/>
      <w:pPr>
        <w:tabs>
          <w:tab w:val="num" w:pos="5040"/>
        </w:tabs>
        <w:ind w:left="5040" w:hanging="360"/>
      </w:pPr>
      <w:rPr>
        <w:rFonts w:ascii="Times New Roman" w:hAnsi="Times New Roman" w:hint="default"/>
      </w:rPr>
    </w:lvl>
    <w:lvl w:ilvl="7" w:tplc="0D70EAA0" w:tentative="1">
      <w:start w:val="1"/>
      <w:numFmt w:val="bullet"/>
      <w:lvlText w:val="•"/>
      <w:lvlJc w:val="left"/>
      <w:pPr>
        <w:tabs>
          <w:tab w:val="num" w:pos="5760"/>
        </w:tabs>
        <w:ind w:left="5760" w:hanging="360"/>
      </w:pPr>
      <w:rPr>
        <w:rFonts w:ascii="Times New Roman" w:hAnsi="Times New Roman" w:hint="default"/>
      </w:rPr>
    </w:lvl>
    <w:lvl w:ilvl="8" w:tplc="9BD01ED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3400702"/>
    <w:multiLevelType w:val="hybridMultilevel"/>
    <w:tmpl w:val="34C822D2"/>
    <w:lvl w:ilvl="0" w:tplc="04090001">
      <w:start w:val="1"/>
      <w:numFmt w:val="bullet"/>
      <w:lvlText w:val=""/>
      <w:lvlJc w:val="left"/>
      <w:pPr>
        <w:tabs>
          <w:tab w:val="num" w:pos="1080"/>
        </w:tabs>
        <w:ind w:left="1080" w:hanging="360"/>
      </w:pPr>
      <w:rPr>
        <w:rFonts w:ascii="Symbol" w:hAnsi="Symbol" w:hint="default"/>
        <w:sz w:val="2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nsid w:val="5B4E0781"/>
    <w:multiLevelType w:val="hybridMultilevel"/>
    <w:tmpl w:val="28801A4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BF34009"/>
    <w:multiLevelType w:val="hybridMultilevel"/>
    <w:tmpl w:val="4C06E6C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CB97EAF"/>
    <w:multiLevelType w:val="hybridMultilevel"/>
    <w:tmpl w:val="FDE6F16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633A6B58"/>
    <w:multiLevelType w:val="hybridMultilevel"/>
    <w:tmpl w:val="CD860EFA"/>
    <w:lvl w:ilvl="0" w:tplc="A992C316">
      <w:start w:val="1"/>
      <w:numFmt w:val="bullet"/>
      <w:lvlText w:val="•"/>
      <w:lvlJc w:val="left"/>
      <w:pPr>
        <w:ind w:left="1800" w:hanging="360"/>
      </w:pPr>
      <w:rPr>
        <w:rFonts w:ascii="Times" w:eastAsia="Times New Roman" w:hAnsi="Time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678B1D44"/>
    <w:multiLevelType w:val="hybridMultilevel"/>
    <w:tmpl w:val="A7866A22"/>
    <w:lvl w:ilvl="0" w:tplc="F2E84E5C">
      <w:numFmt w:val="bullet"/>
      <w:lvlText w:val="-"/>
      <w:lvlJc w:val="left"/>
      <w:pPr>
        <w:ind w:left="720" w:hanging="360"/>
      </w:pPr>
      <w:rPr>
        <w:rFonts w:ascii="Arial" w:eastAsia="Times New Roman" w:hAnsi="Arial" w:hint="default"/>
        <w:b/>
        <w:color w:val="FFFFFF"/>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A8D676C"/>
    <w:multiLevelType w:val="hybridMultilevel"/>
    <w:tmpl w:val="67F6B1F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6E8D5F0A"/>
    <w:multiLevelType w:val="hybridMultilevel"/>
    <w:tmpl w:val="45B6B4F2"/>
    <w:lvl w:ilvl="0" w:tplc="45B6A89E">
      <w:numFmt w:val="bullet"/>
      <w:lvlText w:val="·"/>
      <w:lvlJc w:val="left"/>
      <w:pPr>
        <w:ind w:left="885" w:hanging="525"/>
      </w:pPr>
      <w:rPr>
        <w:rFonts w:ascii="Arial" w:eastAsia="Arial Unicode MS"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BF5450"/>
    <w:multiLevelType w:val="hybridMultilevel"/>
    <w:tmpl w:val="D0C229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F724A8F"/>
    <w:multiLevelType w:val="hybridMultilevel"/>
    <w:tmpl w:val="5D5E62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71522485"/>
    <w:multiLevelType w:val="hybridMultilevel"/>
    <w:tmpl w:val="A39C4482"/>
    <w:lvl w:ilvl="0" w:tplc="532AE7C6">
      <w:start w:val="1"/>
      <w:numFmt w:val="bullet"/>
      <w:pStyle w:val="Bullet"/>
      <w:lvlText w:val=""/>
      <w:lvlJc w:val="left"/>
      <w:pPr>
        <w:tabs>
          <w:tab w:val="num" w:pos="720"/>
        </w:tabs>
        <w:ind w:left="720" w:hanging="360"/>
      </w:pPr>
      <w:rPr>
        <w:rFonts w:ascii="Wingdings 3" w:hAnsi="Wingdings 3" w:hint="default"/>
        <w:b w:val="0"/>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3640B8A"/>
    <w:multiLevelType w:val="hybridMultilevel"/>
    <w:tmpl w:val="9F3AFA7C"/>
    <w:lvl w:ilvl="0" w:tplc="0409000F">
      <w:start w:val="1"/>
      <w:numFmt w:val="decimal"/>
      <w:lvlText w:val="%1."/>
      <w:lvlJc w:val="left"/>
      <w:pPr>
        <w:tabs>
          <w:tab w:val="num" w:pos="720"/>
        </w:tabs>
        <w:ind w:left="720" w:hanging="360"/>
      </w:pPr>
      <w:rPr>
        <w:rFonts w:cs="Times New Roman" w:hint="default"/>
      </w:rPr>
    </w:lvl>
    <w:lvl w:ilvl="1" w:tplc="14787F5E" w:tentative="1">
      <w:start w:val="1"/>
      <w:numFmt w:val="bullet"/>
      <w:lvlText w:val="•"/>
      <w:lvlJc w:val="left"/>
      <w:pPr>
        <w:tabs>
          <w:tab w:val="num" w:pos="1440"/>
        </w:tabs>
        <w:ind w:left="1440" w:hanging="360"/>
      </w:pPr>
      <w:rPr>
        <w:rFonts w:ascii="Times New Roman" w:hAnsi="Times New Roman" w:hint="default"/>
      </w:rPr>
    </w:lvl>
    <w:lvl w:ilvl="2" w:tplc="AA449284" w:tentative="1">
      <w:start w:val="1"/>
      <w:numFmt w:val="bullet"/>
      <w:lvlText w:val="•"/>
      <w:lvlJc w:val="left"/>
      <w:pPr>
        <w:tabs>
          <w:tab w:val="num" w:pos="2160"/>
        </w:tabs>
        <w:ind w:left="2160" w:hanging="360"/>
      </w:pPr>
      <w:rPr>
        <w:rFonts w:ascii="Times New Roman" w:hAnsi="Times New Roman" w:hint="default"/>
      </w:rPr>
    </w:lvl>
    <w:lvl w:ilvl="3" w:tplc="59D832DC" w:tentative="1">
      <w:start w:val="1"/>
      <w:numFmt w:val="bullet"/>
      <w:lvlText w:val="•"/>
      <w:lvlJc w:val="left"/>
      <w:pPr>
        <w:tabs>
          <w:tab w:val="num" w:pos="2880"/>
        </w:tabs>
        <w:ind w:left="2880" w:hanging="360"/>
      </w:pPr>
      <w:rPr>
        <w:rFonts w:ascii="Times New Roman" w:hAnsi="Times New Roman" w:hint="default"/>
      </w:rPr>
    </w:lvl>
    <w:lvl w:ilvl="4" w:tplc="6CAC8254" w:tentative="1">
      <w:start w:val="1"/>
      <w:numFmt w:val="bullet"/>
      <w:lvlText w:val="•"/>
      <w:lvlJc w:val="left"/>
      <w:pPr>
        <w:tabs>
          <w:tab w:val="num" w:pos="3600"/>
        </w:tabs>
        <w:ind w:left="3600" w:hanging="360"/>
      </w:pPr>
      <w:rPr>
        <w:rFonts w:ascii="Times New Roman" w:hAnsi="Times New Roman" w:hint="default"/>
      </w:rPr>
    </w:lvl>
    <w:lvl w:ilvl="5" w:tplc="385A539E" w:tentative="1">
      <w:start w:val="1"/>
      <w:numFmt w:val="bullet"/>
      <w:lvlText w:val="•"/>
      <w:lvlJc w:val="left"/>
      <w:pPr>
        <w:tabs>
          <w:tab w:val="num" w:pos="4320"/>
        </w:tabs>
        <w:ind w:left="4320" w:hanging="360"/>
      </w:pPr>
      <w:rPr>
        <w:rFonts w:ascii="Times New Roman" w:hAnsi="Times New Roman" w:hint="default"/>
      </w:rPr>
    </w:lvl>
    <w:lvl w:ilvl="6" w:tplc="33D01354" w:tentative="1">
      <w:start w:val="1"/>
      <w:numFmt w:val="bullet"/>
      <w:lvlText w:val="•"/>
      <w:lvlJc w:val="left"/>
      <w:pPr>
        <w:tabs>
          <w:tab w:val="num" w:pos="5040"/>
        </w:tabs>
        <w:ind w:left="5040" w:hanging="360"/>
      </w:pPr>
      <w:rPr>
        <w:rFonts w:ascii="Times New Roman" w:hAnsi="Times New Roman" w:hint="default"/>
      </w:rPr>
    </w:lvl>
    <w:lvl w:ilvl="7" w:tplc="E0DC05AC" w:tentative="1">
      <w:start w:val="1"/>
      <w:numFmt w:val="bullet"/>
      <w:lvlText w:val="•"/>
      <w:lvlJc w:val="left"/>
      <w:pPr>
        <w:tabs>
          <w:tab w:val="num" w:pos="5760"/>
        </w:tabs>
        <w:ind w:left="5760" w:hanging="360"/>
      </w:pPr>
      <w:rPr>
        <w:rFonts w:ascii="Times New Roman" w:hAnsi="Times New Roman" w:hint="default"/>
      </w:rPr>
    </w:lvl>
    <w:lvl w:ilvl="8" w:tplc="EEC0EE64"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4DB56FE"/>
    <w:multiLevelType w:val="hybridMultilevel"/>
    <w:tmpl w:val="92A65EB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68A5CBA"/>
    <w:multiLevelType w:val="hybridMultilevel"/>
    <w:tmpl w:val="C60A1FE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7F930105"/>
    <w:multiLevelType w:val="hybridMultilevel"/>
    <w:tmpl w:val="087243E4"/>
    <w:lvl w:ilvl="0" w:tplc="0409000F">
      <w:start w:val="1"/>
      <w:numFmt w:val="decimal"/>
      <w:lvlText w:val="%1."/>
      <w:lvlJc w:val="left"/>
      <w:pPr>
        <w:tabs>
          <w:tab w:val="num" w:pos="720"/>
        </w:tabs>
        <w:ind w:left="720" w:hanging="360"/>
      </w:pPr>
      <w:rPr>
        <w:rFonts w:cs="Times New Roman" w:hint="default"/>
      </w:rPr>
    </w:lvl>
    <w:lvl w:ilvl="1" w:tplc="932A39D8" w:tentative="1">
      <w:start w:val="1"/>
      <w:numFmt w:val="bullet"/>
      <w:lvlText w:val="•"/>
      <w:lvlJc w:val="left"/>
      <w:pPr>
        <w:tabs>
          <w:tab w:val="num" w:pos="1440"/>
        </w:tabs>
        <w:ind w:left="1440" w:hanging="360"/>
      </w:pPr>
      <w:rPr>
        <w:rFonts w:ascii="Times New Roman" w:hAnsi="Times New Roman" w:hint="default"/>
      </w:rPr>
    </w:lvl>
    <w:lvl w:ilvl="2" w:tplc="8E26BC58" w:tentative="1">
      <w:start w:val="1"/>
      <w:numFmt w:val="bullet"/>
      <w:lvlText w:val="•"/>
      <w:lvlJc w:val="left"/>
      <w:pPr>
        <w:tabs>
          <w:tab w:val="num" w:pos="2160"/>
        </w:tabs>
        <w:ind w:left="2160" w:hanging="360"/>
      </w:pPr>
      <w:rPr>
        <w:rFonts w:ascii="Times New Roman" w:hAnsi="Times New Roman" w:hint="default"/>
      </w:rPr>
    </w:lvl>
    <w:lvl w:ilvl="3" w:tplc="1F1CDBA0" w:tentative="1">
      <w:start w:val="1"/>
      <w:numFmt w:val="bullet"/>
      <w:lvlText w:val="•"/>
      <w:lvlJc w:val="left"/>
      <w:pPr>
        <w:tabs>
          <w:tab w:val="num" w:pos="2880"/>
        </w:tabs>
        <w:ind w:left="2880" w:hanging="360"/>
      </w:pPr>
      <w:rPr>
        <w:rFonts w:ascii="Times New Roman" w:hAnsi="Times New Roman" w:hint="default"/>
      </w:rPr>
    </w:lvl>
    <w:lvl w:ilvl="4" w:tplc="36C8222C" w:tentative="1">
      <w:start w:val="1"/>
      <w:numFmt w:val="bullet"/>
      <w:lvlText w:val="•"/>
      <w:lvlJc w:val="left"/>
      <w:pPr>
        <w:tabs>
          <w:tab w:val="num" w:pos="3600"/>
        </w:tabs>
        <w:ind w:left="3600" w:hanging="360"/>
      </w:pPr>
      <w:rPr>
        <w:rFonts w:ascii="Times New Roman" w:hAnsi="Times New Roman" w:hint="default"/>
      </w:rPr>
    </w:lvl>
    <w:lvl w:ilvl="5" w:tplc="3DFA1456" w:tentative="1">
      <w:start w:val="1"/>
      <w:numFmt w:val="bullet"/>
      <w:lvlText w:val="•"/>
      <w:lvlJc w:val="left"/>
      <w:pPr>
        <w:tabs>
          <w:tab w:val="num" w:pos="4320"/>
        </w:tabs>
        <w:ind w:left="4320" w:hanging="360"/>
      </w:pPr>
      <w:rPr>
        <w:rFonts w:ascii="Times New Roman" w:hAnsi="Times New Roman" w:hint="default"/>
      </w:rPr>
    </w:lvl>
    <w:lvl w:ilvl="6" w:tplc="8AFA373A" w:tentative="1">
      <w:start w:val="1"/>
      <w:numFmt w:val="bullet"/>
      <w:lvlText w:val="•"/>
      <w:lvlJc w:val="left"/>
      <w:pPr>
        <w:tabs>
          <w:tab w:val="num" w:pos="5040"/>
        </w:tabs>
        <w:ind w:left="5040" w:hanging="360"/>
      </w:pPr>
      <w:rPr>
        <w:rFonts w:ascii="Times New Roman" w:hAnsi="Times New Roman" w:hint="default"/>
      </w:rPr>
    </w:lvl>
    <w:lvl w:ilvl="7" w:tplc="36C6A242" w:tentative="1">
      <w:start w:val="1"/>
      <w:numFmt w:val="bullet"/>
      <w:lvlText w:val="•"/>
      <w:lvlJc w:val="left"/>
      <w:pPr>
        <w:tabs>
          <w:tab w:val="num" w:pos="5760"/>
        </w:tabs>
        <w:ind w:left="5760" w:hanging="360"/>
      </w:pPr>
      <w:rPr>
        <w:rFonts w:ascii="Times New Roman" w:hAnsi="Times New Roman" w:hint="default"/>
      </w:rPr>
    </w:lvl>
    <w:lvl w:ilvl="8" w:tplc="4D6A72DC" w:tentative="1">
      <w:start w:val="1"/>
      <w:numFmt w:val="bullet"/>
      <w:lvlText w:val="•"/>
      <w:lvlJc w:val="left"/>
      <w:pPr>
        <w:tabs>
          <w:tab w:val="num" w:pos="6480"/>
        </w:tabs>
        <w:ind w:left="6480" w:hanging="360"/>
      </w:pPr>
      <w:rPr>
        <w:rFonts w:ascii="Times New Roman" w:hAnsi="Times New Roman" w:hint="default"/>
      </w:rPr>
    </w:lvl>
  </w:abstractNum>
  <w:num w:numId="1">
    <w:abstractNumId w:val="34"/>
  </w:num>
  <w:num w:numId="2">
    <w:abstractNumId w:val="5"/>
  </w:num>
  <w:num w:numId="3">
    <w:abstractNumId w:val="19"/>
  </w:num>
  <w:num w:numId="4">
    <w:abstractNumId w:val="4"/>
  </w:num>
  <w:num w:numId="5">
    <w:abstractNumId w:val="30"/>
  </w:num>
  <w:num w:numId="6">
    <w:abstractNumId w:val="36"/>
  </w:num>
  <w:num w:numId="7">
    <w:abstractNumId w:val="0"/>
  </w:num>
  <w:num w:numId="8">
    <w:abstractNumId w:val="12"/>
  </w:num>
  <w:num w:numId="9">
    <w:abstractNumId w:val="32"/>
  </w:num>
  <w:num w:numId="10">
    <w:abstractNumId w:val="25"/>
  </w:num>
  <w:num w:numId="11">
    <w:abstractNumId w:val="20"/>
  </w:num>
  <w:num w:numId="12">
    <w:abstractNumId w:val="33"/>
  </w:num>
  <w:num w:numId="13">
    <w:abstractNumId w:val="11"/>
  </w:num>
  <w:num w:numId="14">
    <w:abstractNumId w:val="28"/>
  </w:num>
  <w:num w:numId="15">
    <w:abstractNumId w:val="23"/>
  </w:num>
  <w:num w:numId="16">
    <w:abstractNumId w:val="9"/>
  </w:num>
  <w:num w:numId="17">
    <w:abstractNumId w:val="26"/>
  </w:num>
  <w:num w:numId="18">
    <w:abstractNumId w:val="6"/>
  </w:num>
  <w:num w:numId="19">
    <w:abstractNumId w:val="37"/>
  </w:num>
  <w:num w:numId="20">
    <w:abstractNumId w:val="16"/>
  </w:num>
  <w:num w:numId="21">
    <w:abstractNumId w:val="21"/>
  </w:num>
  <w:num w:numId="22">
    <w:abstractNumId w:val="15"/>
  </w:num>
  <w:num w:numId="23">
    <w:abstractNumId w:val="3"/>
  </w:num>
  <w:num w:numId="24">
    <w:abstractNumId w:val="18"/>
  </w:num>
  <w:num w:numId="25">
    <w:abstractNumId w:val="35"/>
  </w:num>
  <w:num w:numId="26">
    <w:abstractNumId w:val="38"/>
  </w:num>
  <w:num w:numId="27">
    <w:abstractNumId w:val="2"/>
  </w:num>
  <w:num w:numId="28">
    <w:abstractNumId w:val="13"/>
  </w:num>
  <w:num w:numId="29">
    <w:abstractNumId w:val="8"/>
  </w:num>
  <w:num w:numId="30">
    <w:abstractNumId w:val="22"/>
  </w:num>
  <w:num w:numId="31">
    <w:abstractNumId w:val="10"/>
  </w:num>
  <w:num w:numId="32">
    <w:abstractNumId w:val="7"/>
  </w:num>
  <w:num w:numId="33">
    <w:abstractNumId w:val="27"/>
  </w:num>
  <w:num w:numId="34">
    <w:abstractNumId w:val="17"/>
  </w:num>
  <w:num w:numId="35">
    <w:abstractNumId w:val="24"/>
  </w:num>
  <w:num w:numId="36">
    <w:abstractNumId w:val="14"/>
  </w:num>
  <w:num w:numId="37">
    <w:abstractNumId w:val="31"/>
  </w:num>
  <w:num w:numId="38">
    <w:abstractNumId w:val="1"/>
  </w:num>
  <w:num w:numId="39">
    <w:abstractNumId w:val="29"/>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C7E61"/>
    <w:rsid w:val="000009C8"/>
    <w:rsid w:val="00001112"/>
    <w:rsid w:val="0000172F"/>
    <w:rsid w:val="00001FFC"/>
    <w:rsid w:val="00005179"/>
    <w:rsid w:val="00011623"/>
    <w:rsid w:val="00011D33"/>
    <w:rsid w:val="00012535"/>
    <w:rsid w:val="000152A7"/>
    <w:rsid w:val="00020912"/>
    <w:rsid w:val="00022304"/>
    <w:rsid w:val="00022936"/>
    <w:rsid w:val="00023366"/>
    <w:rsid w:val="00023BAA"/>
    <w:rsid w:val="00027B28"/>
    <w:rsid w:val="00027C3F"/>
    <w:rsid w:val="00031329"/>
    <w:rsid w:val="00032D47"/>
    <w:rsid w:val="00033450"/>
    <w:rsid w:val="000350F8"/>
    <w:rsid w:val="000362F2"/>
    <w:rsid w:val="00036499"/>
    <w:rsid w:val="0003677B"/>
    <w:rsid w:val="00037573"/>
    <w:rsid w:val="0004174B"/>
    <w:rsid w:val="00044097"/>
    <w:rsid w:val="00046172"/>
    <w:rsid w:val="000516EE"/>
    <w:rsid w:val="0005291E"/>
    <w:rsid w:val="000535DA"/>
    <w:rsid w:val="000600F2"/>
    <w:rsid w:val="00060A50"/>
    <w:rsid w:val="00062A92"/>
    <w:rsid w:val="000657EB"/>
    <w:rsid w:val="00065A73"/>
    <w:rsid w:val="000664F3"/>
    <w:rsid w:val="000677D0"/>
    <w:rsid w:val="0007073B"/>
    <w:rsid w:val="000735B2"/>
    <w:rsid w:val="000744C0"/>
    <w:rsid w:val="0007573E"/>
    <w:rsid w:val="00077061"/>
    <w:rsid w:val="00083B13"/>
    <w:rsid w:val="00083E98"/>
    <w:rsid w:val="00084C65"/>
    <w:rsid w:val="0008583E"/>
    <w:rsid w:val="000903E0"/>
    <w:rsid w:val="00093945"/>
    <w:rsid w:val="00095E48"/>
    <w:rsid w:val="00096F8B"/>
    <w:rsid w:val="000976E1"/>
    <w:rsid w:val="000A2350"/>
    <w:rsid w:val="000A415B"/>
    <w:rsid w:val="000B33D9"/>
    <w:rsid w:val="000B3953"/>
    <w:rsid w:val="000B6415"/>
    <w:rsid w:val="000B641B"/>
    <w:rsid w:val="000B7501"/>
    <w:rsid w:val="000C2F38"/>
    <w:rsid w:val="000C3134"/>
    <w:rsid w:val="000C4749"/>
    <w:rsid w:val="000C475A"/>
    <w:rsid w:val="000C5E1B"/>
    <w:rsid w:val="000C780E"/>
    <w:rsid w:val="000D00C6"/>
    <w:rsid w:val="000D3BD1"/>
    <w:rsid w:val="000D4A0C"/>
    <w:rsid w:val="000D5D28"/>
    <w:rsid w:val="000E0EBC"/>
    <w:rsid w:val="000E1908"/>
    <w:rsid w:val="000E1965"/>
    <w:rsid w:val="000F11D5"/>
    <w:rsid w:val="000F2E94"/>
    <w:rsid w:val="000F3695"/>
    <w:rsid w:val="000F54D2"/>
    <w:rsid w:val="000F7EFD"/>
    <w:rsid w:val="001029E7"/>
    <w:rsid w:val="00102C43"/>
    <w:rsid w:val="0010309A"/>
    <w:rsid w:val="00106243"/>
    <w:rsid w:val="001063B8"/>
    <w:rsid w:val="0010715D"/>
    <w:rsid w:val="00111911"/>
    <w:rsid w:val="00114A80"/>
    <w:rsid w:val="00117D2A"/>
    <w:rsid w:val="00120EEF"/>
    <w:rsid w:val="00121D86"/>
    <w:rsid w:val="00122164"/>
    <w:rsid w:val="00122D9D"/>
    <w:rsid w:val="0013138C"/>
    <w:rsid w:val="00133CE1"/>
    <w:rsid w:val="00134810"/>
    <w:rsid w:val="00135942"/>
    <w:rsid w:val="00141EEE"/>
    <w:rsid w:val="00142CD6"/>
    <w:rsid w:val="00143D63"/>
    <w:rsid w:val="001444EE"/>
    <w:rsid w:val="0014724B"/>
    <w:rsid w:val="001519F9"/>
    <w:rsid w:val="001552B8"/>
    <w:rsid w:val="001556FA"/>
    <w:rsid w:val="00160130"/>
    <w:rsid w:val="0016381F"/>
    <w:rsid w:val="001700A1"/>
    <w:rsid w:val="001737EE"/>
    <w:rsid w:val="001748F6"/>
    <w:rsid w:val="00175A13"/>
    <w:rsid w:val="00181AA4"/>
    <w:rsid w:val="0018577A"/>
    <w:rsid w:val="00187CAB"/>
    <w:rsid w:val="001964B6"/>
    <w:rsid w:val="001A3178"/>
    <w:rsid w:val="001A3598"/>
    <w:rsid w:val="001A5C0B"/>
    <w:rsid w:val="001A5F7A"/>
    <w:rsid w:val="001A6F29"/>
    <w:rsid w:val="001C0375"/>
    <w:rsid w:val="001C09F1"/>
    <w:rsid w:val="001C2969"/>
    <w:rsid w:val="001C29DB"/>
    <w:rsid w:val="001C42D3"/>
    <w:rsid w:val="001C4F82"/>
    <w:rsid w:val="001D088E"/>
    <w:rsid w:val="001D1414"/>
    <w:rsid w:val="001D21BA"/>
    <w:rsid w:val="001D3D6C"/>
    <w:rsid w:val="001D514B"/>
    <w:rsid w:val="001D5FC6"/>
    <w:rsid w:val="001E192B"/>
    <w:rsid w:val="001E1988"/>
    <w:rsid w:val="001E1E84"/>
    <w:rsid w:val="001E43A7"/>
    <w:rsid w:val="001E47A0"/>
    <w:rsid w:val="001E50E0"/>
    <w:rsid w:val="001E5400"/>
    <w:rsid w:val="001E6FBE"/>
    <w:rsid w:val="001E795F"/>
    <w:rsid w:val="001F00DA"/>
    <w:rsid w:val="001F1564"/>
    <w:rsid w:val="001F1CA4"/>
    <w:rsid w:val="001F2553"/>
    <w:rsid w:val="001F4421"/>
    <w:rsid w:val="0020474C"/>
    <w:rsid w:val="0020532B"/>
    <w:rsid w:val="00206714"/>
    <w:rsid w:val="00206B14"/>
    <w:rsid w:val="002074FA"/>
    <w:rsid w:val="00210423"/>
    <w:rsid w:val="00211968"/>
    <w:rsid w:val="0021501F"/>
    <w:rsid w:val="00215AE1"/>
    <w:rsid w:val="00216D01"/>
    <w:rsid w:val="0021742E"/>
    <w:rsid w:val="002201A9"/>
    <w:rsid w:val="00220D28"/>
    <w:rsid w:val="00225915"/>
    <w:rsid w:val="00226806"/>
    <w:rsid w:val="002270A0"/>
    <w:rsid w:val="00235719"/>
    <w:rsid w:val="0023572C"/>
    <w:rsid w:val="002428CD"/>
    <w:rsid w:val="002430E4"/>
    <w:rsid w:val="00243132"/>
    <w:rsid w:val="002439CF"/>
    <w:rsid w:val="002449D4"/>
    <w:rsid w:val="00246C7F"/>
    <w:rsid w:val="00251B31"/>
    <w:rsid w:val="00252109"/>
    <w:rsid w:val="00253BA3"/>
    <w:rsid w:val="002544E1"/>
    <w:rsid w:val="0026022E"/>
    <w:rsid w:val="00263C4C"/>
    <w:rsid w:val="00267551"/>
    <w:rsid w:val="00273F11"/>
    <w:rsid w:val="0027532F"/>
    <w:rsid w:val="00277A1E"/>
    <w:rsid w:val="002823AE"/>
    <w:rsid w:val="00290FD7"/>
    <w:rsid w:val="00297950"/>
    <w:rsid w:val="002A0173"/>
    <w:rsid w:val="002A22F4"/>
    <w:rsid w:val="002A4447"/>
    <w:rsid w:val="002A4B14"/>
    <w:rsid w:val="002B37FE"/>
    <w:rsid w:val="002C0965"/>
    <w:rsid w:val="002C14C2"/>
    <w:rsid w:val="002C319C"/>
    <w:rsid w:val="002C50A9"/>
    <w:rsid w:val="002D0863"/>
    <w:rsid w:val="002D215E"/>
    <w:rsid w:val="002D2CB5"/>
    <w:rsid w:val="002D6DD1"/>
    <w:rsid w:val="002E13C4"/>
    <w:rsid w:val="002E3442"/>
    <w:rsid w:val="002E36A2"/>
    <w:rsid w:val="002E3E8C"/>
    <w:rsid w:val="002E4044"/>
    <w:rsid w:val="002E416D"/>
    <w:rsid w:val="002E4BCF"/>
    <w:rsid w:val="002E6C2B"/>
    <w:rsid w:val="002F0CAB"/>
    <w:rsid w:val="002F153B"/>
    <w:rsid w:val="002F50B6"/>
    <w:rsid w:val="002F5BAB"/>
    <w:rsid w:val="002F63BA"/>
    <w:rsid w:val="002F7A17"/>
    <w:rsid w:val="002F7CBC"/>
    <w:rsid w:val="0030045D"/>
    <w:rsid w:val="003007FA"/>
    <w:rsid w:val="003037FC"/>
    <w:rsid w:val="003069FC"/>
    <w:rsid w:val="0031154C"/>
    <w:rsid w:val="003152C8"/>
    <w:rsid w:val="00316EF1"/>
    <w:rsid w:val="00321EA6"/>
    <w:rsid w:val="003237AB"/>
    <w:rsid w:val="00330A1C"/>
    <w:rsid w:val="0033164F"/>
    <w:rsid w:val="00335D52"/>
    <w:rsid w:val="003366A8"/>
    <w:rsid w:val="00341F83"/>
    <w:rsid w:val="003430E5"/>
    <w:rsid w:val="003459AE"/>
    <w:rsid w:val="00345A89"/>
    <w:rsid w:val="00347287"/>
    <w:rsid w:val="00347C33"/>
    <w:rsid w:val="00347C92"/>
    <w:rsid w:val="00350174"/>
    <w:rsid w:val="003517A0"/>
    <w:rsid w:val="00353833"/>
    <w:rsid w:val="003610C7"/>
    <w:rsid w:val="0036121D"/>
    <w:rsid w:val="00362F5E"/>
    <w:rsid w:val="003638D8"/>
    <w:rsid w:val="0036399D"/>
    <w:rsid w:val="0036590E"/>
    <w:rsid w:val="00365E29"/>
    <w:rsid w:val="0036727B"/>
    <w:rsid w:val="003679D9"/>
    <w:rsid w:val="003723D8"/>
    <w:rsid w:val="003740C3"/>
    <w:rsid w:val="00375025"/>
    <w:rsid w:val="00380777"/>
    <w:rsid w:val="00385CCB"/>
    <w:rsid w:val="0039247E"/>
    <w:rsid w:val="0039395B"/>
    <w:rsid w:val="00396A42"/>
    <w:rsid w:val="00397CAB"/>
    <w:rsid w:val="003A2A8B"/>
    <w:rsid w:val="003A312C"/>
    <w:rsid w:val="003A3D53"/>
    <w:rsid w:val="003A578F"/>
    <w:rsid w:val="003A6856"/>
    <w:rsid w:val="003A7860"/>
    <w:rsid w:val="003B196D"/>
    <w:rsid w:val="003B21B6"/>
    <w:rsid w:val="003B2371"/>
    <w:rsid w:val="003B3F56"/>
    <w:rsid w:val="003B5B67"/>
    <w:rsid w:val="003B5D09"/>
    <w:rsid w:val="003B67F1"/>
    <w:rsid w:val="003B7709"/>
    <w:rsid w:val="003C182B"/>
    <w:rsid w:val="003C1D1C"/>
    <w:rsid w:val="003C23B9"/>
    <w:rsid w:val="003C4490"/>
    <w:rsid w:val="003C478B"/>
    <w:rsid w:val="003C4E96"/>
    <w:rsid w:val="003C7DD2"/>
    <w:rsid w:val="003D0CF5"/>
    <w:rsid w:val="003D1820"/>
    <w:rsid w:val="003D2BFF"/>
    <w:rsid w:val="003D387B"/>
    <w:rsid w:val="003D5C14"/>
    <w:rsid w:val="003E0D5E"/>
    <w:rsid w:val="003E107E"/>
    <w:rsid w:val="003E2B23"/>
    <w:rsid w:val="003F10D9"/>
    <w:rsid w:val="003F4107"/>
    <w:rsid w:val="004005CA"/>
    <w:rsid w:val="0040145E"/>
    <w:rsid w:val="00402183"/>
    <w:rsid w:val="00403D80"/>
    <w:rsid w:val="0041017C"/>
    <w:rsid w:val="0041022F"/>
    <w:rsid w:val="00411E73"/>
    <w:rsid w:val="00414282"/>
    <w:rsid w:val="004164AE"/>
    <w:rsid w:val="00420BCF"/>
    <w:rsid w:val="00422BB6"/>
    <w:rsid w:val="00423246"/>
    <w:rsid w:val="00423251"/>
    <w:rsid w:val="00423EA3"/>
    <w:rsid w:val="00431089"/>
    <w:rsid w:val="0044373B"/>
    <w:rsid w:val="00443B93"/>
    <w:rsid w:val="00443F00"/>
    <w:rsid w:val="00445342"/>
    <w:rsid w:val="00446B74"/>
    <w:rsid w:val="00450D03"/>
    <w:rsid w:val="004526B2"/>
    <w:rsid w:val="004612C6"/>
    <w:rsid w:val="00464BE6"/>
    <w:rsid w:val="00464E6F"/>
    <w:rsid w:val="0046712E"/>
    <w:rsid w:val="00470DFD"/>
    <w:rsid w:val="004760AE"/>
    <w:rsid w:val="00477ADB"/>
    <w:rsid w:val="00483A4F"/>
    <w:rsid w:val="00493C78"/>
    <w:rsid w:val="0049594F"/>
    <w:rsid w:val="00495C11"/>
    <w:rsid w:val="00496057"/>
    <w:rsid w:val="004A2146"/>
    <w:rsid w:val="004A3182"/>
    <w:rsid w:val="004A4173"/>
    <w:rsid w:val="004A4F18"/>
    <w:rsid w:val="004B05D7"/>
    <w:rsid w:val="004B1EF1"/>
    <w:rsid w:val="004B28AA"/>
    <w:rsid w:val="004B46E5"/>
    <w:rsid w:val="004B7135"/>
    <w:rsid w:val="004B73FA"/>
    <w:rsid w:val="004B7E12"/>
    <w:rsid w:val="004C0219"/>
    <w:rsid w:val="004C079E"/>
    <w:rsid w:val="004C4239"/>
    <w:rsid w:val="004C597A"/>
    <w:rsid w:val="004C6160"/>
    <w:rsid w:val="004D388A"/>
    <w:rsid w:val="004D752F"/>
    <w:rsid w:val="004E1EA7"/>
    <w:rsid w:val="004E4183"/>
    <w:rsid w:val="004E5028"/>
    <w:rsid w:val="004E52D5"/>
    <w:rsid w:val="004E62CA"/>
    <w:rsid w:val="00513AA4"/>
    <w:rsid w:val="0051420D"/>
    <w:rsid w:val="00515421"/>
    <w:rsid w:val="00515B82"/>
    <w:rsid w:val="00515F57"/>
    <w:rsid w:val="00520110"/>
    <w:rsid w:val="00522089"/>
    <w:rsid w:val="00522151"/>
    <w:rsid w:val="005244DF"/>
    <w:rsid w:val="00524D3F"/>
    <w:rsid w:val="00530855"/>
    <w:rsid w:val="005353A9"/>
    <w:rsid w:val="00537C3A"/>
    <w:rsid w:val="0054154E"/>
    <w:rsid w:val="00541926"/>
    <w:rsid w:val="00541E06"/>
    <w:rsid w:val="005436CE"/>
    <w:rsid w:val="00544A3F"/>
    <w:rsid w:val="00545F8D"/>
    <w:rsid w:val="00547AAA"/>
    <w:rsid w:val="005512B5"/>
    <w:rsid w:val="00552FEF"/>
    <w:rsid w:val="005549ED"/>
    <w:rsid w:val="005563D3"/>
    <w:rsid w:val="005612ED"/>
    <w:rsid w:val="00565761"/>
    <w:rsid w:val="00567C6F"/>
    <w:rsid w:val="005717A7"/>
    <w:rsid w:val="00571917"/>
    <w:rsid w:val="005750C0"/>
    <w:rsid w:val="005757CB"/>
    <w:rsid w:val="00577649"/>
    <w:rsid w:val="00577716"/>
    <w:rsid w:val="005827F4"/>
    <w:rsid w:val="00587538"/>
    <w:rsid w:val="00590C71"/>
    <w:rsid w:val="00592508"/>
    <w:rsid w:val="00592E99"/>
    <w:rsid w:val="005965EF"/>
    <w:rsid w:val="005A0ACB"/>
    <w:rsid w:val="005A443E"/>
    <w:rsid w:val="005A46CE"/>
    <w:rsid w:val="005A580E"/>
    <w:rsid w:val="005B0242"/>
    <w:rsid w:val="005C24D8"/>
    <w:rsid w:val="005C32D9"/>
    <w:rsid w:val="005C3951"/>
    <w:rsid w:val="005C4789"/>
    <w:rsid w:val="005C6883"/>
    <w:rsid w:val="005C6C54"/>
    <w:rsid w:val="005C6E9A"/>
    <w:rsid w:val="005C7F5C"/>
    <w:rsid w:val="005E0059"/>
    <w:rsid w:val="005E0CE4"/>
    <w:rsid w:val="005E3AF4"/>
    <w:rsid w:val="005E45E1"/>
    <w:rsid w:val="005E6725"/>
    <w:rsid w:val="005E7101"/>
    <w:rsid w:val="005F137B"/>
    <w:rsid w:val="005F1BC5"/>
    <w:rsid w:val="005F2638"/>
    <w:rsid w:val="005F3118"/>
    <w:rsid w:val="005F43CD"/>
    <w:rsid w:val="005F48A8"/>
    <w:rsid w:val="00600B9D"/>
    <w:rsid w:val="00603B7C"/>
    <w:rsid w:val="00605007"/>
    <w:rsid w:val="00605C35"/>
    <w:rsid w:val="00607FD0"/>
    <w:rsid w:val="00615CD6"/>
    <w:rsid w:val="00617A58"/>
    <w:rsid w:val="006222DF"/>
    <w:rsid w:val="00624BA3"/>
    <w:rsid w:val="006254AE"/>
    <w:rsid w:val="0062696E"/>
    <w:rsid w:val="00631385"/>
    <w:rsid w:val="00631502"/>
    <w:rsid w:val="00632076"/>
    <w:rsid w:val="0063216C"/>
    <w:rsid w:val="00632197"/>
    <w:rsid w:val="006341F4"/>
    <w:rsid w:val="006435B2"/>
    <w:rsid w:val="0064522C"/>
    <w:rsid w:val="00645466"/>
    <w:rsid w:val="00651AAC"/>
    <w:rsid w:val="00653C65"/>
    <w:rsid w:val="006556AB"/>
    <w:rsid w:val="006557A1"/>
    <w:rsid w:val="00656353"/>
    <w:rsid w:val="00657292"/>
    <w:rsid w:val="00657475"/>
    <w:rsid w:val="00657F33"/>
    <w:rsid w:val="00663512"/>
    <w:rsid w:val="00663681"/>
    <w:rsid w:val="0067242B"/>
    <w:rsid w:val="00672E16"/>
    <w:rsid w:val="006747AE"/>
    <w:rsid w:val="00680586"/>
    <w:rsid w:val="0068239A"/>
    <w:rsid w:val="006826DB"/>
    <w:rsid w:val="00683AC3"/>
    <w:rsid w:val="00690429"/>
    <w:rsid w:val="0069063A"/>
    <w:rsid w:val="00692FDB"/>
    <w:rsid w:val="00693535"/>
    <w:rsid w:val="0069406C"/>
    <w:rsid w:val="0069533F"/>
    <w:rsid w:val="00695F5D"/>
    <w:rsid w:val="00696C7D"/>
    <w:rsid w:val="006A458F"/>
    <w:rsid w:val="006A4CB3"/>
    <w:rsid w:val="006B03D6"/>
    <w:rsid w:val="006B20AE"/>
    <w:rsid w:val="006B542B"/>
    <w:rsid w:val="006C01B7"/>
    <w:rsid w:val="006C3698"/>
    <w:rsid w:val="006C53F4"/>
    <w:rsid w:val="006C65B3"/>
    <w:rsid w:val="006C668E"/>
    <w:rsid w:val="006C7ED3"/>
    <w:rsid w:val="006D4FF2"/>
    <w:rsid w:val="006E2575"/>
    <w:rsid w:val="006E2C4B"/>
    <w:rsid w:val="006E429F"/>
    <w:rsid w:val="006E5F05"/>
    <w:rsid w:val="006E7BC6"/>
    <w:rsid w:val="006E7EB3"/>
    <w:rsid w:val="006F0973"/>
    <w:rsid w:val="006F1490"/>
    <w:rsid w:val="006F2938"/>
    <w:rsid w:val="006F35EA"/>
    <w:rsid w:val="006F50F6"/>
    <w:rsid w:val="006F701B"/>
    <w:rsid w:val="006F724A"/>
    <w:rsid w:val="0070008A"/>
    <w:rsid w:val="007027D2"/>
    <w:rsid w:val="0071014E"/>
    <w:rsid w:val="00710C7A"/>
    <w:rsid w:val="00711169"/>
    <w:rsid w:val="00711F6F"/>
    <w:rsid w:val="007131B9"/>
    <w:rsid w:val="00714114"/>
    <w:rsid w:val="00715631"/>
    <w:rsid w:val="00715D03"/>
    <w:rsid w:val="00715F19"/>
    <w:rsid w:val="00716B60"/>
    <w:rsid w:val="00717025"/>
    <w:rsid w:val="007233D2"/>
    <w:rsid w:val="00723703"/>
    <w:rsid w:val="00724059"/>
    <w:rsid w:val="007323A0"/>
    <w:rsid w:val="00734B04"/>
    <w:rsid w:val="00734D57"/>
    <w:rsid w:val="007415A7"/>
    <w:rsid w:val="00744202"/>
    <w:rsid w:val="00746CE9"/>
    <w:rsid w:val="00751224"/>
    <w:rsid w:val="00752802"/>
    <w:rsid w:val="00755DC0"/>
    <w:rsid w:val="007624C3"/>
    <w:rsid w:val="007659CE"/>
    <w:rsid w:val="007663E2"/>
    <w:rsid w:val="007674F3"/>
    <w:rsid w:val="00770FBD"/>
    <w:rsid w:val="00771A05"/>
    <w:rsid w:val="00776CDA"/>
    <w:rsid w:val="00790664"/>
    <w:rsid w:val="00794046"/>
    <w:rsid w:val="007A166E"/>
    <w:rsid w:val="007A41F9"/>
    <w:rsid w:val="007A7AB5"/>
    <w:rsid w:val="007B185D"/>
    <w:rsid w:val="007B2BB3"/>
    <w:rsid w:val="007B7045"/>
    <w:rsid w:val="007C31D7"/>
    <w:rsid w:val="007C3582"/>
    <w:rsid w:val="007C436A"/>
    <w:rsid w:val="007C4FA1"/>
    <w:rsid w:val="007C7E61"/>
    <w:rsid w:val="007D009C"/>
    <w:rsid w:val="007D0524"/>
    <w:rsid w:val="007D13D6"/>
    <w:rsid w:val="007D323F"/>
    <w:rsid w:val="007D4176"/>
    <w:rsid w:val="007D5DAD"/>
    <w:rsid w:val="007D775D"/>
    <w:rsid w:val="007E4084"/>
    <w:rsid w:val="007F2B1B"/>
    <w:rsid w:val="007F3312"/>
    <w:rsid w:val="007F4E09"/>
    <w:rsid w:val="007F5017"/>
    <w:rsid w:val="007F61A3"/>
    <w:rsid w:val="0080042A"/>
    <w:rsid w:val="00803A80"/>
    <w:rsid w:val="00803F7C"/>
    <w:rsid w:val="00804D28"/>
    <w:rsid w:val="00807C9C"/>
    <w:rsid w:val="0081055F"/>
    <w:rsid w:val="00811CFC"/>
    <w:rsid w:val="00812E3D"/>
    <w:rsid w:val="008132B9"/>
    <w:rsid w:val="008160FB"/>
    <w:rsid w:val="00820821"/>
    <w:rsid w:val="00821A26"/>
    <w:rsid w:val="00822CA5"/>
    <w:rsid w:val="008273E7"/>
    <w:rsid w:val="00830067"/>
    <w:rsid w:val="00833A40"/>
    <w:rsid w:val="008342B1"/>
    <w:rsid w:val="008358C0"/>
    <w:rsid w:val="00835D74"/>
    <w:rsid w:val="00836B84"/>
    <w:rsid w:val="00836E1E"/>
    <w:rsid w:val="0084556B"/>
    <w:rsid w:val="00845E4E"/>
    <w:rsid w:val="00846453"/>
    <w:rsid w:val="0085163C"/>
    <w:rsid w:val="00852BDD"/>
    <w:rsid w:val="00854918"/>
    <w:rsid w:val="008572DB"/>
    <w:rsid w:val="00861931"/>
    <w:rsid w:val="0086605A"/>
    <w:rsid w:val="00866534"/>
    <w:rsid w:val="00867B3E"/>
    <w:rsid w:val="00876951"/>
    <w:rsid w:val="00881C11"/>
    <w:rsid w:val="0088241B"/>
    <w:rsid w:val="00886BF6"/>
    <w:rsid w:val="00887BDD"/>
    <w:rsid w:val="0089030E"/>
    <w:rsid w:val="00891452"/>
    <w:rsid w:val="00897DBC"/>
    <w:rsid w:val="008A0145"/>
    <w:rsid w:val="008A17B5"/>
    <w:rsid w:val="008A445C"/>
    <w:rsid w:val="008A649C"/>
    <w:rsid w:val="008A6732"/>
    <w:rsid w:val="008A7806"/>
    <w:rsid w:val="008B0789"/>
    <w:rsid w:val="008B5A53"/>
    <w:rsid w:val="008B5D20"/>
    <w:rsid w:val="008B65B0"/>
    <w:rsid w:val="008C15EE"/>
    <w:rsid w:val="008C177A"/>
    <w:rsid w:val="008C2652"/>
    <w:rsid w:val="008C5449"/>
    <w:rsid w:val="008C568A"/>
    <w:rsid w:val="008C586E"/>
    <w:rsid w:val="008C69FB"/>
    <w:rsid w:val="008C7754"/>
    <w:rsid w:val="008D0147"/>
    <w:rsid w:val="008D4A42"/>
    <w:rsid w:val="008D5730"/>
    <w:rsid w:val="008D6791"/>
    <w:rsid w:val="008E1078"/>
    <w:rsid w:val="008E1446"/>
    <w:rsid w:val="008E1AB3"/>
    <w:rsid w:val="008E2E86"/>
    <w:rsid w:val="008E2FDF"/>
    <w:rsid w:val="008E3560"/>
    <w:rsid w:val="008E401D"/>
    <w:rsid w:val="008E6983"/>
    <w:rsid w:val="008F0A40"/>
    <w:rsid w:val="008F5D34"/>
    <w:rsid w:val="00906950"/>
    <w:rsid w:val="009139FA"/>
    <w:rsid w:val="009145AF"/>
    <w:rsid w:val="009201BF"/>
    <w:rsid w:val="00921C19"/>
    <w:rsid w:val="00923E33"/>
    <w:rsid w:val="00925008"/>
    <w:rsid w:val="00925195"/>
    <w:rsid w:val="00925209"/>
    <w:rsid w:val="00931354"/>
    <w:rsid w:val="00935020"/>
    <w:rsid w:val="00940822"/>
    <w:rsid w:val="0094161B"/>
    <w:rsid w:val="00946930"/>
    <w:rsid w:val="0095009D"/>
    <w:rsid w:val="009508CA"/>
    <w:rsid w:val="00952064"/>
    <w:rsid w:val="009530FF"/>
    <w:rsid w:val="009539B9"/>
    <w:rsid w:val="00953F1D"/>
    <w:rsid w:val="00953FBB"/>
    <w:rsid w:val="00955C35"/>
    <w:rsid w:val="00957F27"/>
    <w:rsid w:val="009608EA"/>
    <w:rsid w:val="00960A16"/>
    <w:rsid w:val="009628DA"/>
    <w:rsid w:val="009658F6"/>
    <w:rsid w:val="00967932"/>
    <w:rsid w:val="00971550"/>
    <w:rsid w:val="00975BF1"/>
    <w:rsid w:val="00976405"/>
    <w:rsid w:val="009807B7"/>
    <w:rsid w:val="00980FA7"/>
    <w:rsid w:val="009873BD"/>
    <w:rsid w:val="0098788E"/>
    <w:rsid w:val="009A0F06"/>
    <w:rsid w:val="009A16A3"/>
    <w:rsid w:val="009A22DC"/>
    <w:rsid w:val="009A5523"/>
    <w:rsid w:val="009A70F7"/>
    <w:rsid w:val="009B0B71"/>
    <w:rsid w:val="009B1768"/>
    <w:rsid w:val="009B3BE1"/>
    <w:rsid w:val="009B4186"/>
    <w:rsid w:val="009B4D20"/>
    <w:rsid w:val="009B534F"/>
    <w:rsid w:val="009B6EE0"/>
    <w:rsid w:val="009C1E87"/>
    <w:rsid w:val="009C228E"/>
    <w:rsid w:val="009C648A"/>
    <w:rsid w:val="009C6FCE"/>
    <w:rsid w:val="009D1148"/>
    <w:rsid w:val="009D27F8"/>
    <w:rsid w:val="009D5823"/>
    <w:rsid w:val="009E0314"/>
    <w:rsid w:val="009E249B"/>
    <w:rsid w:val="009E3CCB"/>
    <w:rsid w:val="009F28B5"/>
    <w:rsid w:val="009F5697"/>
    <w:rsid w:val="00A0440C"/>
    <w:rsid w:val="00A06AE8"/>
    <w:rsid w:val="00A07D86"/>
    <w:rsid w:val="00A07F44"/>
    <w:rsid w:val="00A10457"/>
    <w:rsid w:val="00A1171D"/>
    <w:rsid w:val="00A13CD1"/>
    <w:rsid w:val="00A163AD"/>
    <w:rsid w:val="00A17453"/>
    <w:rsid w:val="00A2181D"/>
    <w:rsid w:val="00A221EB"/>
    <w:rsid w:val="00A22A78"/>
    <w:rsid w:val="00A249AF"/>
    <w:rsid w:val="00A25C5B"/>
    <w:rsid w:val="00A31E17"/>
    <w:rsid w:val="00A3331E"/>
    <w:rsid w:val="00A357D0"/>
    <w:rsid w:val="00A3585C"/>
    <w:rsid w:val="00A35A78"/>
    <w:rsid w:val="00A363A4"/>
    <w:rsid w:val="00A432A9"/>
    <w:rsid w:val="00A438C3"/>
    <w:rsid w:val="00A43C14"/>
    <w:rsid w:val="00A44A66"/>
    <w:rsid w:val="00A46468"/>
    <w:rsid w:val="00A63566"/>
    <w:rsid w:val="00A63E5C"/>
    <w:rsid w:val="00A7206A"/>
    <w:rsid w:val="00A728E8"/>
    <w:rsid w:val="00A72B3E"/>
    <w:rsid w:val="00A72D96"/>
    <w:rsid w:val="00A7598A"/>
    <w:rsid w:val="00A82E73"/>
    <w:rsid w:val="00A83629"/>
    <w:rsid w:val="00A844A6"/>
    <w:rsid w:val="00A84B14"/>
    <w:rsid w:val="00A90112"/>
    <w:rsid w:val="00A90A6D"/>
    <w:rsid w:val="00A91972"/>
    <w:rsid w:val="00A91B73"/>
    <w:rsid w:val="00A9217F"/>
    <w:rsid w:val="00A950A7"/>
    <w:rsid w:val="00A9563E"/>
    <w:rsid w:val="00AA1D47"/>
    <w:rsid w:val="00AA4C85"/>
    <w:rsid w:val="00AB05A7"/>
    <w:rsid w:val="00AB1347"/>
    <w:rsid w:val="00AB7AE9"/>
    <w:rsid w:val="00AC42C9"/>
    <w:rsid w:val="00AC74D3"/>
    <w:rsid w:val="00AC7AB2"/>
    <w:rsid w:val="00AD69DA"/>
    <w:rsid w:val="00AD7A66"/>
    <w:rsid w:val="00AE0DE0"/>
    <w:rsid w:val="00AE7ECC"/>
    <w:rsid w:val="00AF1438"/>
    <w:rsid w:val="00AF3F29"/>
    <w:rsid w:val="00B047B4"/>
    <w:rsid w:val="00B05291"/>
    <w:rsid w:val="00B0706C"/>
    <w:rsid w:val="00B073E1"/>
    <w:rsid w:val="00B151D5"/>
    <w:rsid w:val="00B17671"/>
    <w:rsid w:val="00B20A7A"/>
    <w:rsid w:val="00B22AC4"/>
    <w:rsid w:val="00B26A16"/>
    <w:rsid w:val="00B342FA"/>
    <w:rsid w:val="00B347FE"/>
    <w:rsid w:val="00B36C51"/>
    <w:rsid w:val="00B44BB1"/>
    <w:rsid w:val="00B45C67"/>
    <w:rsid w:val="00B46A7B"/>
    <w:rsid w:val="00B546A6"/>
    <w:rsid w:val="00B56BA2"/>
    <w:rsid w:val="00B57802"/>
    <w:rsid w:val="00B62301"/>
    <w:rsid w:val="00B640FD"/>
    <w:rsid w:val="00B64CCD"/>
    <w:rsid w:val="00B6716D"/>
    <w:rsid w:val="00B71635"/>
    <w:rsid w:val="00B75D46"/>
    <w:rsid w:val="00B7604D"/>
    <w:rsid w:val="00B83F68"/>
    <w:rsid w:val="00B87E4E"/>
    <w:rsid w:val="00B91384"/>
    <w:rsid w:val="00B93827"/>
    <w:rsid w:val="00B95B33"/>
    <w:rsid w:val="00B95F7E"/>
    <w:rsid w:val="00B960CC"/>
    <w:rsid w:val="00B96108"/>
    <w:rsid w:val="00B96FC3"/>
    <w:rsid w:val="00BA00DA"/>
    <w:rsid w:val="00BA0209"/>
    <w:rsid w:val="00BA05A8"/>
    <w:rsid w:val="00BA13FB"/>
    <w:rsid w:val="00BA1BFE"/>
    <w:rsid w:val="00BA72CB"/>
    <w:rsid w:val="00BA7890"/>
    <w:rsid w:val="00BA7CC2"/>
    <w:rsid w:val="00BB1E3E"/>
    <w:rsid w:val="00BB4856"/>
    <w:rsid w:val="00BB6A12"/>
    <w:rsid w:val="00BB7C41"/>
    <w:rsid w:val="00BC1D8B"/>
    <w:rsid w:val="00BC20ED"/>
    <w:rsid w:val="00BC2508"/>
    <w:rsid w:val="00BC35B7"/>
    <w:rsid w:val="00BC6B75"/>
    <w:rsid w:val="00BD20C4"/>
    <w:rsid w:val="00BD2E06"/>
    <w:rsid w:val="00BE081C"/>
    <w:rsid w:val="00BE12F9"/>
    <w:rsid w:val="00BE5FFC"/>
    <w:rsid w:val="00BE775A"/>
    <w:rsid w:val="00BF3498"/>
    <w:rsid w:val="00BF7243"/>
    <w:rsid w:val="00C07849"/>
    <w:rsid w:val="00C106DE"/>
    <w:rsid w:val="00C132BE"/>
    <w:rsid w:val="00C13F5C"/>
    <w:rsid w:val="00C14366"/>
    <w:rsid w:val="00C1481B"/>
    <w:rsid w:val="00C1537F"/>
    <w:rsid w:val="00C157DD"/>
    <w:rsid w:val="00C1619B"/>
    <w:rsid w:val="00C167FF"/>
    <w:rsid w:val="00C175CD"/>
    <w:rsid w:val="00C2167C"/>
    <w:rsid w:val="00C2316D"/>
    <w:rsid w:val="00C2319A"/>
    <w:rsid w:val="00C2399A"/>
    <w:rsid w:val="00C24696"/>
    <w:rsid w:val="00C316B8"/>
    <w:rsid w:val="00C31EB0"/>
    <w:rsid w:val="00C32447"/>
    <w:rsid w:val="00C33D20"/>
    <w:rsid w:val="00C33F89"/>
    <w:rsid w:val="00C34808"/>
    <w:rsid w:val="00C34BC9"/>
    <w:rsid w:val="00C35B6B"/>
    <w:rsid w:val="00C37A25"/>
    <w:rsid w:val="00C4034D"/>
    <w:rsid w:val="00C41502"/>
    <w:rsid w:val="00C43956"/>
    <w:rsid w:val="00C45A8A"/>
    <w:rsid w:val="00C462C2"/>
    <w:rsid w:val="00C46F21"/>
    <w:rsid w:val="00C543A7"/>
    <w:rsid w:val="00C54780"/>
    <w:rsid w:val="00C605A1"/>
    <w:rsid w:val="00C61245"/>
    <w:rsid w:val="00C614E9"/>
    <w:rsid w:val="00C66B39"/>
    <w:rsid w:val="00C67259"/>
    <w:rsid w:val="00C7093A"/>
    <w:rsid w:val="00C7470C"/>
    <w:rsid w:val="00C80B1F"/>
    <w:rsid w:val="00C83C09"/>
    <w:rsid w:val="00C91A83"/>
    <w:rsid w:val="00C96734"/>
    <w:rsid w:val="00CA2381"/>
    <w:rsid w:val="00CA6649"/>
    <w:rsid w:val="00CA6735"/>
    <w:rsid w:val="00CB1AF7"/>
    <w:rsid w:val="00CB3F76"/>
    <w:rsid w:val="00CB5A76"/>
    <w:rsid w:val="00CB7483"/>
    <w:rsid w:val="00CC5CBB"/>
    <w:rsid w:val="00CC5ED4"/>
    <w:rsid w:val="00CD05FC"/>
    <w:rsid w:val="00CD219E"/>
    <w:rsid w:val="00CD4266"/>
    <w:rsid w:val="00CE036F"/>
    <w:rsid w:val="00CE1439"/>
    <w:rsid w:val="00CE2227"/>
    <w:rsid w:val="00CE3BD8"/>
    <w:rsid w:val="00CE5226"/>
    <w:rsid w:val="00CE58DD"/>
    <w:rsid w:val="00CE6390"/>
    <w:rsid w:val="00CE6B7E"/>
    <w:rsid w:val="00CE77EE"/>
    <w:rsid w:val="00CE7AC2"/>
    <w:rsid w:val="00CF1E4D"/>
    <w:rsid w:val="00CF3422"/>
    <w:rsid w:val="00CF46A6"/>
    <w:rsid w:val="00CF60A1"/>
    <w:rsid w:val="00D015A8"/>
    <w:rsid w:val="00D03DAD"/>
    <w:rsid w:val="00D06CB0"/>
    <w:rsid w:val="00D06E94"/>
    <w:rsid w:val="00D07E8F"/>
    <w:rsid w:val="00D10C6E"/>
    <w:rsid w:val="00D16102"/>
    <w:rsid w:val="00D173AB"/>
    <w:rsid w:val="00D177FA"/>
    <w:rsid w:val="00D21D2E"/>
    <w:rsid w:val="00D30364"/>
    <w:rsid w:val="00D30D36"/>
    <w:rsid w:val="00D320C6"/>
    <w:rsid w:val="00D32160"/>
    <w:rsid w:val="00D322C7"/>
    <w:rsid w:val="00D349B7"/>
    <w:rsid w:val="00D35982"/>
    <w:rsid w:val="00D41AF1"/>
    <w:rsid w:val="00D41F90"/>
    <w:rsid w:val="00D467AF"/>
    <w:rsid w:val="00D50B65"/>
    <w:rsid w:val="00D535A7"/>
    <w:rsid w:val="00D54E39"/>
    <w:rsid w:val="00D54F3A"/>
    <w:rsid w:val="00D55C90"/>
    <w:rsid w:val="00D56AB3"/>
    <w:rsid w:val="00D6005F"/>
    <w:rsid w:val="00D6009F"/>
    <w:rsid w:val="00D60357"/>
    <w:rsid w:val="00D62330"/>
    <w:rsid w:val="00D63E4D"/>
    <w:rsid w:val="00D70C5C"/>
    <w:rsid w:val="00D716FB"/>
    <w:rsid w:val="00D71A8F"/>
    <w:rsid w:val="00D71B64"/>
    <w:rsid w:val="00D73345"/>
    <w:rsid w:val="00D778E0"/>
    <w:rsid w:val="00D82CA5"/>
    <w:rsid w:val="00D8695D"/>
    <w:rsid w:val="00D9158D"/>
    <w:rsid w:val="00D925AF"/>
    <w:rsid w:val="00D93C77"/>
    <w:rsid w:val="00D95396"/>
    <w:rsid w:val="00D96D27"/>
    <w:rsid w:val="00DA18C9"/>
    <w:rsid w:val="00DA1CB2"/>
    <w:rsid w:val="00DA2EC7"/>
    <w:rsid w:val="00DA4313"/>
    <w:rsid w:val="00DA75BB"/>
    <w:rsid w:val="00DA7C22"/>
    <w:rsid w:val="00DB092C"/>
    <w:rsid w:val="00DB0E63"/>
    <w:rsid w:val="00DB1657"/>
    <w:rsid w:val="00DB7EF4"/>
    <w:rsid w:val="00DC1FDE"/>
    <w:rsid w:val="00DC30FB"/>
    <w:rsid w:val="00DC4014"/>
    <w:rsid w:val="00DC5EBE"/>
    <w:rsid w:val="00DC76AE"/>
    <w:rsid w:val="00DD0AC1"/>
    <w:rsid w:val="00DD116F"/>
    <w:rsid w:val="00DD12B0"/>
    <w:rsid w:val="00DD1BB4"/>
    <w:rsid w:val="00DD28A3"/>
    <w:rsid w:val="00DD78F6"/>
    <w:rsid w:val="00DE3E1C"/>
    <w:rsid w:val="00DE697A"/>
    <w:rsid w:val="00E01B16"/>
    <w:rsid w:val="00E03414"/>
    <w:rsid w:val="00E03A20"/>
    <w:rsid w:val="00E041A4"/>
    <w:rsid w:val="00E108BE"/>
    <w:rsid w:val="00E13D10"/>
    <w:rsid w:val="00E14333"/>
    <w:rsid w:val="00E1505F"/>
    <w:rsid w:val="00E1665E"/>
    <w:rsid w:val="00E23DF4"/>
    <w:rsid w:val="00E24E9C"/>
    <w:rsid w:val="00E25565"/>
    <w:rsid w:val="00E26332"/>
    <w:rsid w:val="00E263BA"/>
    <w:rsid w:val="00E34138"/>
    <w:rsid w:val="00E4262E"/>
    <w:rsid w:val="00E42F94"/>
    <w:rsid w:val="00E442A6"/>
    <w:rsid w:val="00E522D8"/>
    <w:rsid w:val="00E527F9"/>
    <w:rsid w:val="00E529EC"/>
    <w:rsid w:val="00E5332A"/>
    <w:rsid w:val="00E5402A"/>
    <w:rsid w:val="00E54FF2"/>
    <w:rsid w:val="00E604F4"/>
    <w:rsid w:val="00E60A1F"/>
    <w:rsid w:val="00E62E27"/>
    <w:rsid w:val="00E659D7"/>
    <w:rsid w:val="00E666D2"/>
    <w:rsid w:val="00E672E0"/>
    <w:rsid w:val="00E67AEF"/>
    <w:rsid w:val="00E7194D"/>
    <w:rsid w:val="00E7216D"/>
    <w:rsid w:val="00E801F3"/>
    <w:rsid w:val="00E845EF"/>
    <w:rsid w:val="00E909D7"/>
    <w:rsid w:val="00E91C2E"/>
    <w:rsid w:val="00E91C77"/>
    <w:rsid w:val="00E924B2"/>
    <w:rsid w:val="00E930D2"/>
    <w:rsid w:val="00E95B50"/>
    <w:rsid w:val="00E97958"/>
    <w:rsid w:val="00EA1CBA"/>
    <w:rsid w:val="00EA45DD"/>
    <w:rsid w:val="00EA4D7B"/>
    <w:rsid w:val="00EA550D"/>
    <w:rsid w:val="00EB06A9"/>
    <w:rsid w:val="00EB3BA1"/>
    <w:rsid w:val="00EB3D56"/>
    <w:rsid w:val="00EB5591"/>
    <w:rsid w:val="00EC1EF8"/>
    <w:rsid w:val="00EC4F97"/>
    <w:rsid w:val="00EC7266"/>
    <w:rsid w:val="00ED0287"/>
    <w:rsid w:val="00ED034C"/>
    <w:rsid w:val="00ED1E29"/>
    <w:rsid w:val="00ED21D8"/>
    <w:rsid w:val="00ED5E13"/>
    <w:rsid w:val="00ED5F52"/>
    <w:rsid w:val="00ED7265"/>
    <w:rsid w:val="00EE06AF"/>
    <w:rsid w:val="00EE326E"/>
    <w:rsid w:val="00EE3EB7"/>
    <w:rsid w:val="00EE504F"/>
    <w:rsid w:val="00EE6848"/>
    <w:rsid w:val="00EF22C7"/>
    <w:rsid w:val="00EF3895"/>
    <w:rsid w:val="00EF59D2"/>
    <w:rsid w:val="00EF6C65"/>
    <w:rsid w:val="00EF711E"/>
    <w:rsid w:val="00EF766C"/>
    <w:rsid w:val="00F019CE"/>
    <w:rsid w:val="00F05DEA"/>
    <w:rsid w:val="00F06B2E"/>
    <w:rsid w:val="00F06F72"/>
    <w:rsid w:val="00F073EC"/>
    <w:rsid w:val="00F07B21"/>
    <w:rsid w:val="00F10FE1"/>
    <w:rsid w:val="00F13627"/>
    <w:rsid w:val="00F15F65"/>
    <w:rsid w:val="00F165FA"/>
    <w:rsid w:val="00F17A52"/>
    <w:rsid w:val="00F20F10"/>
    <w:rsid w:val="00F21CA4"/>
    <w:rsid w:val="00F225E0"/>
    <w:rsid w:val="00F23087"/>
    <w:rsid w:val="00F30960"/>
    <w:rsid w:val="00F31453"/>
    <w:rsid w:val="00F3459F"/>
    <w:rsid w:val="00F3461F"/>
    <w:rsid w:val="00F356EA"/>
    <w:rsid w:val="00F36474"/>
    <w:rsid w:val="00F407B3"/>
    <w:rsid w:val="00F47E6E"/>
    <w:rsid w:val="00F56CC6"/>
    <w:rsid w:val="00F65E51"/>
    <w:rsid w:val="00F67D1E"/>
    <w:rsid w:val="00F73150"/>
    <w:rsid w:val="00F73201"/>
    <w:rsid w:val="00F739DC"/>
    <w:rsid w:val="00F75002"/>
    <w:rsid w:val="00F75750"/>
    <w:rsid w:val="00F76246"/>
    <w:rsid w:val="00F80C4D"/>
    <w:rsid w:val="00F84674"/>
    <w:rsid w:val="00F86D7B"/>
    <w:rsid w:val="00F93135"/>
    <w:rsid w:val="00F94B14"/>
    <w:rsid w:val="00FA0CAC"/>
    <w:rsid w:val="00FA2E38"/>
    <w:rsid w:val="00FB0AB3"/>
    <w:rsid w:val="00FB1312"/>
    <w:rsid w:val="00FB494A"/>
    <w:rsid w:val="00FC047C"/>
    <w:rsid w:val="00FC3BB3"/>
    <w:rsid w:val="00FC7B06"/>
    <w:rsid w:val="00FC7FDC"/>
    <w:rsid w:val="00FD229F"/>
    <w:rsid w:val="00FD39B5"/>
    <w:rsid w:val="00FE0DE8"/>
    <w:rsid w:val="00FE5104"/>
    <w:rsid w:val="00FF1CB1"/>
    <w:rsid w:val="00FF48A1"/>
    <w:rsid w:val="00FF5240"/>
    <w:rsid w:val="00FF772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1EEE"/>
    <w:rPr>
      <w:sz w:val="24"/>
      <w:szCs w:val="24"/>
    </w:rPr>
  </w:style>
  <w:style w:type="paragraph" w:styleId="Heading1">
    <w:name w:val="heading 1"/>
    <w:basedOn w:val="Normal"/>
    <w:next w:val="Normal"/>
    <w:link w:val="Heading1Char"/>
    <w:uiPriority w:val="99"/>
    <w:qFormat/>
    <w:rsid w:val="00141EEE"/>
    <w:pPr>
      <w:keepNext/>
      <w:ind w:left="720"/>
      <w:outlineLvl w:val="0"/>
    </w:pPr>
    <w:rPr>
      <w:b/>
      <w:bCs/>
      <w:i/>
      <w:iCs/>
      <w:sz w:val="28"/>
    </w:rPr>
  </w:style>
  <w:style w:type="paragraph" w:styleId="Heading2">
    <w:name w:val="heading 2"/>
    <w:basedOn w:val="Normal"/>
    <w:next w:val="Normal"/>
    <w:link w:val="Heading2Char"/>
    <w:uiPriority w:val="99"/>
    <w:qFormat/>
    <w:rsid w:val="00141EEE"/>
    <w:pPr>
      <w:keepNext/>
      <w:ind w:right="-1354"/>
      <w:outlineLvl w:val="1"/>
    </w:pPr>
    <w:rPr>
      <w:b/>
      <w:i/>
      <w:sz w:val="20"/>
    </w:rPr>
  </w:style>
  <w:style w:type="paragraph" w:styleId="Heading3">
    <w:name w:val="heading 3"/>
    <w:basedOn w:val="Normal"/>
    <w:next w:val="Normal"/>
    <w:link w:val="Heading3Char"/>
    <w:uiPriority w:val="99"/>
    <w:qFormat/>
    <w:rsid w:val="00141EEE"/>
    <w:pPr>
      <w:keepNext/>
      <w:tabs>
        <w:tab w:val="left" w:pos="6480"/>
      </w:tabs>
      <w:spacing w:line="360" w:lineRule="atLeast"/>
      <w:jc w:val="both"/>
      <w:outlineLvl w:val="2"/>
    </w:pPr>
    <w:rPr>
      <w:rFonts w:ascii="Times" w:hAnsi="Times"/>
      <w:color w:val="000000"/>
      <w:sz w:val="20"/>
      <w:szCs w:val="20"/>
      <w:u w:val="single"/>
    </w:rPr>
  </w:style>
  <w:style w:type="paragraph" w:styleId="Heading4">
    <w:name w:val="heading 4"/>
    <w:basedOn w:val="Normal"/>
    <w:next w:val="Normal"/>
    <w:link w:val="Heading4Char"/>
    <w:uiPriority w:val="99"/>
    <w:qFormat/>
    <w:rsid w:val="00141EEE"/>
    <w:pPr>
      <w:keepNext/>
      <w:spacing w:line="360" w:lineRule="auto"/>
      <w:ind w:right="-1354"/>
      <w:outlineLvl w:val="3"/>
    </w:pPr>
    <w:rPr>
      <w:rFonts w:ascii="Times" w:hAnsi="Times"/>
      <w:b/>
      <w:sz w:val="20"/>
      <w:szCs w:val="20"/>
    </w:rPr>
  </w:style>
  <w:style w:type="paragraph" w:styleId="Heading5">
    <w:name w:val="heading 5"/>
    <w:basedOn w:val="Normal"/>
    <w:next w:val="Normal"/>
    <w:link w:val="Heading5Char"/>
    <w:uiPriority w:val="99"/>
    <w:qFormat/>
    <w:rsid w:val="00141EEE"/>
    <w:pPr>
      <w:keepNext/>
      <w:jc w:val="center"/>
      <w:outlineLvl w:val="4"/>
    </w:pPr>
    <w:rPr>
      <w:rFonts w:ascii="Comic Sans MS" w:hAnsi="Comic Sans MS"/>
      <w:b/>
      <w:bCs/>
      <w:sz w:val="16"/>
    </w:rPr>
  </w:style>
  <w:style w:type="paragraph" w:styleId="Heading6">
    <w:name w:val="heading 6"/>
    <w:basedOn w:val="Normal"/>
    <w:next w:val="Normal"/>
    <w:link w:val="Heading6Char"/>
    <w:uiPriority w:val="99"/>
    <w:qFormat/>
    <w:rsid w:val="00141EEE"/>
    <w:pPr>
      <w:keepNext/>
      <w:tabs>
        <w:tab w:val="left" w:pos="6120"/>
      </w:tabs>
      <w:ind w:left="-119"/>
      <w:jc w:val="center"/>
      <w:outlineLvl w:val="5"/>
    </w:pPr>
    <w:rPr>
      <w:b/>
      <w:sz w:val="20"/>
    </w:rPr>
  </w:style>
  <w:style w:type="paragraph" w:styleId="Heading7">
    <w:name w:val="heading 7"/>
    <w:basedOn w:val="Normal"/>
    <w:next w:val="Normal"/>
    <w:link w:val="Heading7Char"/>
    <w:uiPriority w:val="99"/>
    <w:qFormat/>
    <w:rsid w:val="00141EEE"/>
    <w:pPr>
      <w:keepNext/>
      <w:jc w:val="both"/>
      <w:outlineLvl w:val="6"/>
    </w:pPr>
    <w:rPr>
      <w:b/>
      <w:bCs/>
    </w:rPr>
  </w:style>
  <w:style w:type="paragraph" w:styleId="Heading8">
    <w:name w:val="heading 8"/>
    <w:basedOn w:val="Normal"/>
    <w:next w:val="Normal"/>
    <w:link w:val="Heading8Char"/>
    <w:uiPriority w:val="99"/>
    <w:qFormat/>
    <w:rsid w:val="00141EEE"/>
    <w:pPr>
      <w:keepNext/>
      <w:ind w:right="-1354"/>
      <w:outlineLvl w:val="7"/>
    </w:pPr>
    <w:rPr>
      <w:i/>
      <w:sz w:val="18"/>
    </w:rPr>
  </w:style>
  <w:style w:type="paragraph" w:styleId="Heading9">
    <w:name w:val="heading 9"/>
    <w:basedOn w:val="Normal"/>
    <w:next w:val="Normal"/>
    <w:link w:val="Heading9Char"/>
    <w:uiPriority w:val="99"/>
    <w:qFormat/>
    <w:rsid w:val="00141EEE"/>
    <w:pPr>
      <w:keepNext/>
      <w:ind w:left="270" w:hanging="270"/>
      <w:jc w:val="center"/>
      <w:outlineLvl w:val="8"/>
    </w:pPr>
    <w:rPr>
      <w:rFonts w:ascii="Times" w:hAnsi="Time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54E39"/>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D54E39"/>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D54E39"/>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D54E39"/>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D54E39"/>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D54E39"/>
    <w:rPr>
      <w:rFonts w:ascii="Calibri" w:hAnsi="Calibri" w:cs="Times New Roman"/>
      <w:b/>
      <w:bCs/>
    </w:rPr>
  </w:style>
  <w:style w:type="character" w:customStyle="1" w:styleId="Heading7Char">
    <w:name w:val="Heading 7 Char"/>
    <w:basedOn w:val="DefaultParagraphFont"/>
    <w:link w:val="Heading7"/>
    <w:uiPriority w:val="99"/>
    <w:semiHidden/>
    <w:locked/>
    <w:rsid w:val="00D54E39"/>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D54E39"/>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D54E39"/>
    <w:rPr>
      <w:rFonts w:ascii="Cambria" w:hAnsi="Cambria" w:cs="Times New Roman"/>
    </w:rPr>
  </w:style>
  <w:style w:type="paragraph" w:styleId="Header">
    <w:name w:val="header"/>
    <w:basedOn w:val="Normal"/>
    <w:link w:val="HeaderChar"/>
    <w:uiPriority w:val="99"/>
    <w:rsid w:val="00141EEE"/>
    <w:pPr>
      <w:tabs>
        <w:tab w:val="center" w:pos="4320"/>
        <w:tab w:val="right" w:pos="8640"/>
      </w:tabs>
    </w:pPr>
    <w:rPr>
      <w:rFonts w:ascii="Times" w:hAnsi="Times"/>
      <w:szCs w:val="20"/>
    </w:rPr>
  </w:style>
  <w:style w:type="character" w:customStyle="1" w:styleId="HeaderChar">
    <w:name w:val="Header Char"/>
    <w:basedOn w:val="DefaultParagraphFont"/>
    <w:link w:val="Header"/>
    <w:uiPriority w:val="99"/>
    <w:semiHidden/>
    <w:locked/>
    <w:rsid w:val="00D54E39"/>
    <w:rPr>
      <w:rFonts w:cs="Times New Roman"/>
      <w:sz w:val="24"/>
      <w:szCs w:val="24"/>
    </w:rPr>
  </w:style>
  <w:style w:type="character" w:styleId="Hyperlink">
    <w:name w:val="Hyperlink"/>
    <w:basedOn w:val="DefaultParagraphFont"/>
    <w:uiPriority w:val="99"/>
    <w:rsid w:val="00141EEE"/>
    <w:rPr>
      <w:rFonts w:ascii="Verdana" w:hAnsi="Verdana" w:cs="Arial"/>
      <w:color w:val="FFCC00"/>
      <w:u w:val="single"/>
    </w:rPr>
  </w:style>
  <w:style w:type="paragraph" w:styleId="BodyText">
    <w:name w:val="Body Text"/>
    <w:basedOn w:val="Normal"/>
    <w:link w:val="BodyTextChar"/>
    <w:uiPriority w:val="99"/>
    <w:rsid w:val="00141EEE"/>
    <w:pPr>
      <w:tabs>
        <w:tab w:val="left" w:pos="360"/>
      </w:tabs>
      <w:spacing w:line="360" w:lineRule="atLeast"/>
      <w:jc w:val="both"/>
    </w:pPr>
    <w:rPr>
      <w:rFonts w:ascii="Times" w:hAnsi="Times"/>
      <w:sz w:val="20"/>
      <w:szCs w:val="20"/>
    </w:rPr>
  </w:style>
  <w:style w:type="character" w:customStyle="1" w:styleId="BodyTextChar">
    <w:name w:val="Body Text Char"/>
    <w:basedOn w:val="DefaultParagraphFont"/>
    <w:link w:val="BodyText"/>
    <w:uiPriority w:val="99"/>
    <w:semiHidden/>
    <w:locked/>
    <w:rsid w:val="00D54E39"/>
    <w:rPr>
      <w:rFonts w:cs="Times New Roman"/>
      <w:sz w:val="24"/>
      <w:szCs w:val="24"/>
    </w:rPr>
  </w:style>
  <w:style w:type="paragraph" w:styleId="Caption">
    <w:name w:val="caption"/>
    <w:basedOn w:val="Normal"/>
    <w:next w:val="Normal"/>
    <w:uiPriority w:val="99"/>
    <w:qFormat/>
    <w:rsid w:val="00141EEE"/>
    <w:pPr>
      <w:jc w:val="center"/>
    </w:pPr>
    <w:rPr>
      <w:rFonts w:ascii="Comic Sans MS" w:hAnsi="Comic Sans MS"/>
      <w:b/>
      <w:bCs/>
      <w:sz w:val="16"/>
    </w:rPr>
  </w:style>
  <w:style w:type="paragraph" w:styleId="BodyTextIndent">
    <w:name w:val="Body Text Indent"/>
    <w:basedOn w:val="Normal"/>
    <w:link w:val="BodyTextIndentChar"/>
    <w:uiPriority w:val="99"/>
    <w:rsid w:val="00141EEE"/>
    <w:pPr>
      <w:ind w:left="720"/>
      <w:jc w:val="both"/>
    </w:pPr>
  </w:style>
  <w:style w:type="character" w:customStyle="1" w:styleId="BodyTextIndentChar">
    <w:name w:val="Body Text Indent Char"/>
    <w:basedOn w:val="DefaultParagraphFont"/>
    <w:link w:val="BodyTextIndent"/>
    <w:uiPriority w:val="99"/>
    <w:semiHidden/>
    <w:locked/>
    <w:rsid w:val="00D54E39"/>
    <w:rPr>
      <w:rFonts w:cs="Times New Roman"/>
      <w:sz w:val="24"/>
      <w:szCs w:val="24"/>
    </w:rPr>
  </w:style>
  <w:style w:type="paragraph" w:styleId="BlockText">
    <w:name w:val="Block Text"/>
    <w:basedOn w:val="Normal"/>
    <w:uiPriority w:val="99"/>
    <w:rsid w:val="00141EEE"/>
    <w:pPr>
      <w:tabs>
        <w:tab w:val="right" w:pos="8550"/>
      </w:tabs>
      <w:spacing w:line="360" w:lineRule="auto"/>
      <w:ind w:left="-180" w:right="-1620"/>
    </w:pPr>
    <w:rPr>
      <w:rFonts w:ascii="Times" w:hAnsi="Times"/>
      <w:i/>
      <w:sz w:val="20"/>
      <w:szCs w:val="20"/>
    </w:rPr>
  </w:style>
  <w:style w:type="paragraph" w:styleId="BodyText2">
    <w:name w:val="Body Text 2"/>
    <w:basedOn w:val="Normal"/>
    <w:link w:val="BodyText2Char"/>
    <w:uiPriority w:val="99"/>
    <w:rsid w:val="00141EEE"/>
    <w:pPr>
      <w:jc w:val="both"/>
    </w:pPr>
  </w:style>
  <w:style w:type="character" w:customStyle="1" w:styleId="BodyText2Char">
    <w:name w:val="Body Text 2 Char"/>
    <w:basedOn w:val="DefaultParagraphFont"/>
    <w:link w:val="BodyText2"/>
    <w:uiPriority w:val="99"/>
    <w:semiHidden/>
    <w:locked/>
    <w:rsid w:val="00D54E39"/>
    <w:rPr>
      <w:rFonts w:cs="Times New Roman"/>
      <w:sz w:val="24"/>
      <w:szCs w:val="24"/>
    </w:rPr>
  </w:style>
  <w:style w:type="paragraph" w:styleId="Title">
    <w:name w:val="Title"/>
    <w:basedOn w:val="Normal"/>
    <w:link w:val="TitleChar"/>
    <w:uiPriority w:val="99"/>
    <w:qFormat/>
    <w:rsid w:val="00141EEE"/>
    <w:pPr>
      <w:jc w:val="center"/>
    </w:pPr>
    <w:rPr>
      <w:rFonts w:ascii="Times" w:hAnsi="Times"/>
      <w:b/>
      <w:sz w:val="28"/>
      <w:szCs w:val="20"/>
      <w:u w:val="single"/>
    </w:rPr>
  </w:style>
  <w:style w:type="character" w:customStyle="1" w:styleId="TitleChar">
    <w:name w:val="Title Char"/>
    <w:basedOn w:val="DefaultParagraphFont"/>
    <w:link w:val="Title"/>
    <w:uiPriority w:val="99"/>
    <w:locked/>
    <w:rsid w:val="00D54E39"/>
    <w:rPr>
      <w:rFonts w:ascii="Cambria" w:hAnsi="Cambria" w:cs="Times New Roman"/>
      <w:b/>
      <w:bCs/>
      <w:kern w:val="28"/>
      <w:sz w:val="32"/>
      <w:szCs w:val="32"/>
    </w:rPr>
  </w:style>
  <w:style w:type="paragraph" w:styleId="CommentText">
    <w:name w:val="annotation text"/>
    <w:basedOn w:val="Normal"/>
    <w:link w:val="CommentTextChar"/>
    <w:uiPriority w:val="99"/>
    <w:semiHidden/>
    <w:rsid w:val="00141EEE"/>
    <w:rPr>
      <w:sz w:val="20"/>
      <w:szCs w:val="20"/>
    </w:rPr>
  </w:style>
  <w:style w:type="character" w:customStyle="1" w:styleId="CommentTextChar">
    <w:name w:val="Comment Text Char"/>
    <w:basedOn w:val="DefaultParagraphFont"/>
    <w:link w:val="CommentText"/>
    <w:uiPriority w:val="99"/>
    <w:semiHidden/>
    <w:locked/>
    <w:rsid w:val="00D54E39"/>
    <w:rPr>
      <w:rFonts w:cs="Times New Roman"/>
      <w:sz w:val="20"/>
      <w:szCs w:val="20"/>
    </w:rPr>
  </w:style>
  <w:style w:type="character" w:styleId="PageNumber">
    <w:name w:val="page number"/>
    <w:basedOn w:val="DefaultParagraphFont"/>
    <w:uiPriority w:val="99"/>
    <w:rsid w:val="00141EEE"/>
    <w:rPr>
      <w:rFonts w:cs="Times New Roman"/>
    </w:rPr>
  </w:style>
  <w:style w:type="paragraph" w:styleId="Footer">
    <w:name w:val="footer"/>
    <w:basedOn w:val="Normal"/>
    <w:link w:val="FooterChar"/>
    <w:uiPriority w:val="99"/>
    <w:rsid w:val="00141EEE"/>
    <w:pPr>
      <w:tabs>
        <w:tab w:val="center" w:pos="4320"/>
        <w:tab w:val="right" w:pos="8640"/>
      </w:tabs>
    </w:pPr>
    <w:rPr>
      <w:rFonts w:ascii="Times" w:hAnsi="Times"/>
      <w:szCs w:val="20"/>
    </w:rPr>
  </w:style>
  <w:style w:type="character" w:customStyle="1" w:styleId="FooterChar">
    <w:name w:val="Footer Char"/>
    <w:basedOn w:val="DefaultParagraphFont"/>
    <w:link w:val="Footer"/>
    <w:uiPriority w:val="99"/>
    <w:locked/>
    <w:rsid w:val="001A5C0B"/>
    <w:rPr>
      <w:rFonts w:ascii="Times" w:hAnsi="Times" w:cs="Times New Roman"/>
      <w:sz w:val="24"/>
    </w:rPr>
  </w:style>
  <w:style w:type="paragraph" w:customStyle="1" w:styleId="Bullet">
    <w:name w:val="Bullet"/>
    <w:basedOn w:val="Normal"/>
    <w:uiPriority w:val="99"/>
    <w:rsid w:val="00141EEE"/>
    <w:pPr>
      <w:numPr>
        <w:numId w:val="1"/>
      </w:numPr>
      <w:tabs>
        <w:tab w:val="clear" w:pos="720"/>
        <w:tab w:val="left" w:pos="216"/>
        <w:tab w:val="left" w:pos="576"/>
      </w:tabs>
      <w:spacing w:before="60" w:after="60" w:line="240" w:lineRule="atLeast"/>
      <w:ind w:left="576"/>
    </w:pPr>
    <w:rPr>
      <w:rFonts w:ascii="Helvetica" w:hAnsi="Helvetica"/>
      <w:sz w:val="20"/>
      <w:szCs w:val="20"/>
    </w:rPr>
  </w:style>
  <w:style w:type="paragraph" w:styleId="BodyText3">
    <w:name w:val="Body Text 3"/>
    <w:basedOn w:val="Normal"/>
    <w:link w:val="BodyText3Char"/>
    <w:uiPriority w:val="99"/>
    <w:rsid w:val="00141EEE"/>
    <w:rPr>
      <w:b/>
      <w:bCs/>
    </w:rPr>
  </w:style>
  <w:style w:type="character" w:customStyle="1" w:styleId="BodyText3Char">
    <w:name w:val="Body Text 3 Char"/>
    <w:basedOn w:val="DefaultParagraphFont"/>
    <w:link w:val="BodyText3"/>
    <w:uiPriority w:val="99"/>
    <w:semiHidden/>
    <w:locked/>
    <w:rsid w:val="00D54E39"/>
    <w:rPr>
      <w:rFonts w:cs="Times New Roman"/>
      <w:sz w:val="16"/>
      <w:szCs w:val="16"/>
    </w:rPr>
  </w:style>
  <w:style w:type="paragraph" w:styleId="BodyTextIndent2">
    <w:name w:val="Body Text Indent 2"/>
    <w:basedOn w:val="Normal"/>
    <w:link w:val="BodyTextIndent2Char"/>
    <w:uiPriority w:val="99"/>
    <w:rsid w:val="00141EEE"/>
    <w:pPr>
      <w:autoSpaceDE w:val="0"/>
      <w:autoSpaceDN w:val="0"/>
      <w:adjustRightInd w:val="0"/>
      <w:ind w:left="720"/>
    </w:pPr>
  </w:style>
  <w:style w:type="character" w:customStyle="1" w:styleId="BodyTextIndent2Char">
    <w:name w:val="Body Text Indent 2 Char"/>
    <w:basedOn w:val="DefaultParagraphFont"/>
    <w:link w:val="BodyTextIndent2"/>
    <w:uiPriority w:val="99"/>
    <w:semiHidden/>
    <w:locked/>
    <w:rsid w:val="00D54E39"/>
    <w:rPr>
      <w:rFonts w:cs="Times New Roman"/>
      <w:sz w:val="24"/>
      <w:szCs w:val="24"/>
    </w:rPr>
  </w:style>
  <w:style w:type="paragraph" w:styleId="BodyTextIndent3">
    <w:name w:val="Body Text Indent 3"/>
    <w:basedOn w:val="Normal"/>
    <w:link w:val="BodyTextIndent3Char"/>
    <w:uiPriority w:val="99"/>
    <w:rsid w:val="00141EEE"/>
    <w:pPr>
      <w:tabs>
        <w:tab w:val="left" w:pos="360"/>
      </w:tabs>
      <w:ind w:left="720"/>
      <w:jc w:val="both"/>
    </w:pPr>
    <w:rPr>
      <w:sz w:val="20"/>
    </w:rPr>
  </w:style>
  <w:style w:type="character" w:customStyle="1" w:styleId="BodyTextIndent3Char">
    <w:name w:val="Body Text Indent 3 Char"/>
    <w:basedOn w:val="DefaultParagraphFont"/>
    <w:link w:val="BodyTextIndent3"/>
    <w:uiPriority w:val="99"/>
    <w:semiHidden/>
    <w:locked/>
    <w:rsid w:val="00D54E39"/>
    <w:rPr>
      <w:rFonts w:cs="Times New Roman"/>
      <w:sz w:val="16"/>
      <w:szCs w:val="16"/>
    </w:rPr>
  </w:style>
  <w:style w:type="character" w:styleId="CommentReference">
    <w:name w:val="annotation reference"/>
    <w:basedOn w:val="DefaultParagraphFont"/>
    <w:uiPriority w:val="99"/>
    <w:semiHidden/>
    <w:rsid w:val="00141EEE"/>
    <w:rPr>
      <w:rFonts w:cs="Times New Roman"/>
      <w:sz w:val="16"/>
      <w:szCs w:val="16"/>
    </w:rPr>
  </w:style>
  <w:style w:type="paragraph" w:styleId="DocumentMap">
    <w:name w:val="Document Map"/>
    <w:basedOn w:val="Normal"/>
    <w:link w:val="DocumentMapChar"/>
    <w:uiPriority w:val="99"/>
    <w:semiHidden/>
    <w:rsid w:val="00141EEE"/>
    <w:pPr>
      <w:shd w:val="clear" w:color="auto" w:fill="000080"/>
    </w:pPr>
    <w:rPr>
      <w:rFonts w:ascii="Geneva" w:hAnsi="Geneva"/>
      <w:szCs w:val="20"/>
    </w:rPr>
  </w:style>
  <w:style w:type="character" w:customStyle="1" w:styleId="DocumentMapChar">
    <w:name w:val="Document Map Char"/>
    <w:basedOn w:val="DefaultParagraphFont"/>
    <w:link w:val="DocumentMap"/>
    <w:uiPriority w:val="99"/>
    <w:semiHidden/>
    <w:locked/>
    <w:rsid w:val="00D54E39"/>
    <w:rPr>
      <w:rFonts w:cs="Times New Roman"/>
      <w:sz w:val="2"/>
    </w:rPr>
  </w:style>
  <w:style w:type="paragraph" w:styleId="NormalWeb">
    <w:name w:val="Normal (Web)"/>
    <w:basedOn w:val="Normal"/>
    <w:uiPriority w:val="99"/>
    <w:rsid w:val="00141EEE"/>
    <w:pPr>
      <w:spacing w:before="100" w:beforeAutospacing="1" w:after="100" w:afterAutospacing="1"/>
    </w:pPr>
    <w:rPr>
      <w:rFonts w:ascii="Verdana" w:eastAsia="Arial Unicode MS" w:hAnsi="Verdana" w:cs="Arial Unicode MS"/>
      <w:color w:val="000000"/>
      <w:sz w:val="17"/>
      <w:szCs w:val="17"/>
    </w:rPr>
  </w:style>
  <w:style w:type="character" w:customStyle="1" w:styleId="reg">
    <w:name w:val="reg"/>
    <w:basedOn w:val="DefaultParagraphFont"/>
    <w:uiPriority w:val="99"/>
    <w:rsid w:val="00141EEE"/>
    <w:rPr>
      <w:rFonts w:cs="Times New Roman"/>
    </w:rPr>
  </w:style>
  <w:style w:type="character" w:styleId="FollowedHyperlink">
    <w:name w:val="FollowedHyperlink"/>
    <w:basedOn w:val="DefaultParagraphFont"/>
    <w:uiPriority w:val="99"/>
    <w:rsid w:val="00141EEE"/>
    <w:rPr>
      <w:rFonts w:cs="Times New Roman"/>
      <w:color w:val="800080"/>
      <w:u w:val="single"/>
    </w:rPr>
  </w:style>
  <w:style w:type="paragraph" w:styleId="BalloonText">
    <w:name w:val="Balloon Text"/>
    <w:basedOn w:val="Normal"/>
    <w:link w:val="BalloonTextChar"/>
    <w:uiPriority w:val="99"/>
    <w:semiHidden/>
    <w:rsid w:val="00141EE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54E39"/>
    <w:rPr>
      <w:rFonts w:cs="Times New Roman"/>
      <w:sz w:val="2"/>
    </w:rPr>
  </w:style>
  <w:style w:type="paragraph" w:styleId="TOC1">
    <w:name w:val="toc 1"/>
    <w:basedOn w:val="Normal"/>
    <w:next w:val="Normal"/>
    <w:autoRedefine/>
    <w:uiPriority w:val="99"/>
    <w:semiHidden/>
    <w:rsid w:val="002074FA"/>
    <w:pPr>
      <w:tabs>
        <w:tab w:val="right" w:leader="dot" w:pos="9350"/>
      </w:tabs>
    </w:pPr>
    <w:rPr>
      <w:bCs/>
      <w:noProof/>
    </w:rPr>
  </w:style>
  <w:style w:type="paragraph" w:styleId="TOC2">
    <w:name w:val="toc 2"/>
    <w:basedOn w:val="Normal"/>
    <w:next w:val="Normal"/>
    <w:autoRedefine/>
    <w:uiPriority w:val="99"/>
    <w:semiHidden/>
    <w:rsid w:val="00141EEE"/>
    <w:pPr>
      <w:tabs>
        <w:tab w:val="left" w:pos="960"/>
        <w:tab w:val="right" w:leader="dot" w:pos="9350"/>
      </w:tabs>
    </w:pPr>
    <w:rPr>
      <w:noProof/>
    </w:rPr>
  </w:style>
  <w:style w:type="paragraph" w:styleId="TOC3">
    <w:name w:val="toc 3"/>
    <w:basedOn w:val="Normal"/>
    <w:next w:val="Normal"/>
    <w:autoRedefine/>
    <w:uiPriority w:val="99"/>
    <w:semiHidden/>
    <w:rsid w:val="00141EEE"/>
    <w:pPr>
      <w:tabs>
        <w:tab w:val="right" w:leader="dot" w:pos="9350"/>
      </w:tabs>
      <w:ind w:left="480"/>
    </w:pPr>
    <w:rPr>
      <w:bCs/>
      <w:noProof/>
    </w:rPr>
  </w:style>
  <w:style w:type="paragraph" w:customStyle="1" w:styleId="xl24">
    <w:name w:val="xl24"/>
    <w:basedOn w:val="Normal"/>
    <w:uiPriority w:val="99"/>
    <w:rsid w:val="00141EEE"/>
    <w:pPr>
      <w:spacing w:before="100" w:beforeAutospacing="1" w:after="100" w:afterAutospacing="1"/>
      <w:jc w:val="center"/>
      <w:textAlignment w:val="top"/>
    </w:pPr>
    <w:rPr>
      <w:rFonts w:ascii="Arial" w:eastAsia="Arial Unicode MS" w:hAnsi="Arial" w:cs="Arial"/>
      <w:b/>
      <w:bCs/>
      <w:sz w:val="28"/>
      <w:szCs w:val="28"/>
    </w:rPr>
  </w:style>
  <w:style w:type="paragraph" w:customStyle="1" w:styleId="xl25">
    <w:name w:val="xl25"/>
    <w:basedOn w:val="Normal"/>
    <w:uiPriority w:val="99"/>
    <w:rsid w:val="00141EEE"/>
    <w:pPr>
      <w:spacing w:before="100" w:beforeAutospacing="1" w:after="100" w:afterAutospacing="1"/>
      <w:jc w:val="center"/>
      <w:textAlignment w:val="top"/>
    </w:pPr>
    <w:rPr>
      <w:rFonts w:ascii="Arial" w:eastAsia="Arial Unicode MS" w:hAnsi="Arial" w:cs="Arial"/>
      <w:b/>
      <w:bCs/>
    </w:rPr>
  </w:style>
  <w:style w:type="paragraph" w:customStyle="1" w:styleId="xl26">
    <w:name w:val="xl26"/>
    <w:basedOn w:val="Normal"/>
    <w:uiPriority w:val="99"/>
    <w:rsid w:val="00141E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7">
    <w:name w:val="xl27"/>
    <w:basedOn w:val="Normal"/>
    <w:uiPriority w:val="99"/>
    <w:rsid w:val="00141EEE"/>
    <w:pPr>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Normal"/>
    <w:uiPriority w:val="99"/>
    <w:rsid w:val="00141EEE"/>
    <w:pPr>
      <w:spacing w:before="100" w:beforeAutospacing="1" w:after="100" w:afterAutospacing="1"/>
    </w:pPr>
    <w:rPr>
      <w:rFonts w:eastAsia="Arial Unicode MS"/>
      <w:sz w:val="18"/>
      <w:szCs w:val="18"/>
    </w:rPr>
  </w:style>
  <w:style w:type="paragraph" w:customStyle="1" w:styleId="xl29">
    <w:name w:val="xl29"/>
    <w:basedOn w:val="Normal"/>
    <w:uiPriority w:val="99"/>
    <w:rsid w:val="00141E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30">
    <w:name w:val="xl30"/>
    <w:basedOn w:val="Normal"/>
    <w:uiPriority w:val="99"/>
    <w:rsid w:val="00141EE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rFonts w:eastAsia="Arial Unicode MS"/>
      <w:b/>
      <w:bCs/>
      <w:i/>
      <w:iCs/>
    </w:rPr>
  </w:style>
  <w:style w:type="paragraph" w:customStyle="1" w:styleId="xl31">
    <w:name w:val="xl31"/>
    <w:basedOn w:val="Normal"/>
    <w:uiPriority w:val="99"/>
    <w:rsid w:val="00141EEE"/>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top"/>
    </w:pPr>
    <w:rPr>
      <w:rFonts w:eastAsia="Arial Unicode MS"/>
      <w:b/>
      <w:bCs/>
      <w:i/>
      <w:iCs/>
    </w:rPr>
  </w:style>
  <w:style w:type="paragraph" w:customStyle="1" w:styleId="xl32">
    <w:name w:val="xl32"/>
    <w:basedOn w:val="Normal"/>
    <w:uiPriority w:val="99"/>
    <w:rsid w:val="00141E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33">
    <w:name w:val="xl33"/>
    <w:basedOn w:val="Normal"/>
    <w:uiPriority w:val="99"/>
    <w:rsid w:val="00141EEE"/>
    <w:pPr>
      <w:spacing w:before="100" w:beforeAutospacing="1" w:after="100" w:afterAutospacing="1"/>
      <w:jc w:val="center"/>
    </w:pPr>
    <w:rPr>
      <w:rFonts w:eastAsia="Arial Unicode MS"/>
      <w:sz w:val="18"/>
      <w:szCs w:val="18"/>
    </w:rPr>
  </w:style>
  <w:style w:type="paragraph" w:customStyle="1" w:styleId="xl34">
    <w:name w:val="xl34"/>
    <w:basedOn w:val="Normal"/>
    <w:uiPriority w:val="99"/>
    <w:rsid w:val="00141E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8"/>
      <w:szCs w:val="18"/>
    </w:rPr>
  </w:style>
  <w:style w:type="paragraph" w:customStyle="1" w:styleId="xl35">
    <w:name w:val="xl35"/>
    <w:basedOn w:val="Normal"/>
    <w:uiPriority w:val="99"/>
    <w:rsid w:val="00141EEE"/>
    <w:pPr>
      <w:spacing w:before="100" w:beforeAutospacing="1" w:after="100" w:afterAutospacing="1"/>
      <w:jc w:val="center"/>
    </w:pPr>
    <w:rPr>
      <w:rFonts w:eastAsia="Arial Unicode MS"/>
    </w:rPr>
  </w:style>
  <w:style w:type="paragraph" w:customStyle="1" w:styleId="xl36">
    <w:name w:val="xl36"/>
    <w:basedOn w:val="Normal"/>
    <w:uiPriority w:val="99"/>
    <w:rsid w:val="00141EEE"/>
    <w:pPr>
      <w:spacing w:before="100" w:beforeAutospacing="1" w:after="100" w:afterAutospacing="1"/>
    </w:pPr>
    <w:rPr>
      <w:rFonts w:ascii="Arial" w:eastAsia="Arial Unicode MS" w:hAnsi="Arial" w:cs="Arial"/>
      <w:b/>
      <w:bCs/>
    </w:rPr>
  </w:style>
  <w:style w:type="paragraph" w:customStyle="1" w:styleId="xl37">
    <w:name w:val="xl37"/>
    <w:basedOn w:val="Normal"/>
    <w:uiPriority w:val="99"/>
    <w:rsid w:val="00141EEE"/>
    <w:pPr>
      <w:spacing w:before="100" w:beforeAutospacing="1" w:after="100" w:afterAutospacing="1"/>
      <w:textAlignment w:val="top"/>
    </w:pPr>
    <w:rPr>
      <w:rFonts w:ascii="Arial" w:eastAsia="Arial Unicode MS" w:hAnsi="Arial" w:cs="Arial"/>
      <w:b/>
      <w:bCs/>
    </w:rPr>
  </w:style>
  <w:style w:type="paragraph" w:customStyle="1" w:styleId="xl38">
    <w:name w:val="xl38"/>
    <w:basedOn w:val="Normal"/>
    <w:uiPriority w:val="99"/>
    <w:rsid w:val="00141EEE"/>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9">
    <w:name w:val="xl39"/>
    <w:basedOn w:val="Normal"/>
    <w:uiPriority w:val="99"/>
    <w:rsid w:val="00141EEE"/>
    <w:pPr>
      <w:pBdr>
        <w:top w:val="single" w:sz="8" w:space="0" w:color="auto"/>
        <w:left w:val="single" w:sz="8" w:space="0" w:color="auto"/>
        <w:bottom w:val="single" w:sz="8" w:space="0" w:color="auto"/>
      </w:pBdr>
      <w:spacing w:before="100" w:beforeAutospacing="1" w:after="100" w:afterAutospacing="1"/>
      <w:jc w:val="center"/>
    </w:pPr>
    <w:rPr>
      <w:rFonts w:eastAsia="Arial Unicode MS"/>
      <w:sz w:val="18"/>
      <w:szCs w:val="18"/>
    </w:rPr>
  </w:style>
  <w:style w:type="paragraph" w:customStyle="1" w:styleId="xl40">
    <w:name w:val="xl40"/>
    <w:basedOn w:val="Normal"/>
    <w:uiPriority w:val="99"/>
    <w:rsid w:val="00141EEE"/>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rPr>
  </w:style>
  <w:style w:type="paragraph" w:customStyle="1" w:styleId="xl41">
    <w:name w:val="xl41"/>
    <w:basedOn w:val="Normal"/>
    <w:uiPriority w:val="99"/>
    <w:rsid w:val="00141E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eastAsia="Arial Unicode MS"/>
    </w:rPr>
  </w:style>
  <w:style w:type="paragraph" w:customStyle="1" w:styleId="xl42">
    <w:name w:val="xl42"/>
    <w:basedOn w:val="Normal"/>
    <w:uiPriority w:val="99"/>
    <w:rsid w:val="00141E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Arial Unicode MS"/>
    </w:rPr>
  </w:style>
  <w:style w:type="paragraph" w:customStyle="1" w:styleId="xl43">
    <w:name w:val="xl43"/>
    <w:basedOn w:val="Normal"/>
    <w:uiPriority w:val="99"/>
    <w:rsid w:val="00141EEE"/>
    <w:pPr>
      <w:pBdr>
        <w:left w:val="single" w:sz="8" w:space="0" w:color="auto"/>
        <w:bottom w:val="single" w:sz="4" w:space="0" w:color="auto"/>
        <w:right w:val="single" w:sz="4" w:space="0" w:color="auto"/>
      </w:pBdr>
      <w:shd w:val="clear" w:color="auto" w:fill="C0C0C0"/>
      <w:spacing w:before="100" w:beforeAutospacing="1" w:after="100" w:afterAutospacing="1"/>
      <w:jc w:val="center"/>
      <w:textAlignment w:val="top"/>
    </w:pPr>
    <w:rPr>
      <w:rFonts w:eastAsia="Arial Unicode MS"/>
      <w:b/>
      <w:bCs/>
      <w:i/>
      <w:iCs/>
    </w:rPr>
  </w:style>
  <w:style w:type="paragraph" w:customStyle="1" w:styleId="xl44">
    <w:name w:val="xl44"/>
    <w:basedOn w:val="Normal"/>
    <w:uiPriority w:val="99"/>
    <w:rsid w:val="00141EEE"/>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rFonts w:eastAsia="Arial Unicode MS"/>
      <w:b/>
      <w:bCs/>
      <w:i/>
      <w:iCs/>
    </w:rPr>
  </w:style>
  <w:style w:type="paragraph" w:customStyle="1" w:styleId="font5">
    <w:name w:val="font5"/>
    <w:basedOn w:val="Normal"/>
    <w:uiPriority w:val="99"/>
    <w:rsid w:val="00141EEE"/>
    <w:pPr>
      <w:spacing w:before="100" w:beforeAutospacing="1" w:after="100" w:afterAutospacing="1"/>
    </w:pPr>
    <w:rPr>
      <w:rFonts w:ascii="Arial" w:eastAsia="Arial Unicode MS" w:hAnsi="Arial" w:cs="Arial"/>
      <w:color w:val="FF0000"/>
      <w:sz w:val="18"/>
      <w:szCs w:val="18"/>
    </w:rPr>
  </w:style>
  <w:style w:type="paragraph" w:customStyle="1" w:styleId="font6">
    <w:name w:val="font6"/>
    <w:basedOn w:val="Normal"/>
    <w:uiPriority w:val="99"/>
    <w:rsid w:val="00141EEE"/>
    <w:pPr>
      <w:spacing w:before="100" w:beforeAutospacing="1" w:after="100" w:afterAutospacing="1"/>
    </w:pPr>
    <w:rPr>
      <w:rFonts w:ascii="Arial" w:eastAsia="Arial Unicode MS" w:hAnsi="Arial" w:cs="Arial"/>
      <w:color w:val="FF0000"/>
      <w:sz w:val="14"/>
      <w:szCs w:val="14"/>
    </w:rPr>
  </w:style>
  <w:style w:type="paragraph" w:styleId="TOC4">
    <w:name w:val="toc 4"/>
    <w:basedOn w:val="Normal"/>
    <w:next w:val="Normal"/>
    <w:autoRedefine/>
    <w:uiPriority w:val="99"/>
    <w:semiHidden/>
    <w:rsid w:val="00141EEE"/>
    <w:pPr>
      <w:ind w:left="720"/>
    </w:pPr>
  </w:style>
  <w:style w:type="paragraph" w:styleId="CommentSubject">
    <w:name w:val="annotation subject"/>
    <w:basedOn w:val="CommentText"/>
    <w:next w:val="CommentText"/>
    <w:link w:val="CommentSubjectChar"/>
    <w:uiPriority w:val="99"/>
    <w:semiHidden/>
    <w:rsid w:val="0081055F"/>
    <w:rPr>
      <w:b/>
      <w:bCs/>
    </w:rPr>
  </w:style>
  <w:style w:type="character" w:customStyle="1" w:styleId="CommentSubjectChar">
    <w:name w:val="Comment Subject Char"/>
    <w:basedOn w:val="CommentTextChar"/>
    <w:link w:val="CommentSubject"/>
    <w:uiPriority w:val="99"/>
    <w:semiHidden/>
    <w:locked/>
    <w:rsid w:val="00D54E39"/>
    <w:rPr>
      <w:b/>
      <w:bCs/>
    </w:rPr>
  </w:style>
  <w:style w:type="table" w:styleId="TableGrid">
    <w:name w:val="Table Grid"/>
    <w:basedOn w:val="TableNormal"/>
    <w:uiPriority w:val="99"/>
    <w:rsid w:val="009C6F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BB6A12"/>
    <w:pPr>
      <w:ind w:left="720"/>
    </w:pPr>
  </w:style>
</w:styles>
</file>

<file path=word/webSettings.xml><?xml version="1.0" encoding="utf-8"?>
<w:webSettings xmlns:r="http://schemas.openxmlformats.org/officeDocument/2006/relationships" xmlns:w="http://schemas.openxmlformats.org/wordprocessingml/2006/main">
  <w:divs>
    <w:div w:id="850604847">
      <w:marLeft w:val="0"/>
      <w:marRight w:val="0"/>
      <w:marTop w:val="0"/>
      <w:marBottom w:val="0"/>
      <w:divBdr>
        <w:top w:val="none" w:sz="0" w:space="0" w:color="auto"/>
        <w:left w:val="none" w:sz="0" w:space="0" w:color="auto"/>
        <w:bottom w:val="none" w:sz="0" w:space="0" w:color="auto"/>
        <w:right w:val="none" w:sz="0" w:space="0" w:color="auto"/>
      </w:divBdr>
    </w:div>
    <w:div w:id="850604848">
      <w:marLeft w:val="0"/>
      <w:marRight w:val="0"/>
      <w:marTop w:val="0"/>
      <w:marBottom w:val="0"/>
      <w:divBdr>
        <w:top w:val="none" w:sz="0" w:space="0" w:color="auto"/>
        <w:left w:val="none" w:sz="0" w:space="0" w:color="auto"/>
        <w:bottom w:val="none" w:sz="0" w:space="0" w:color="auto"/>
        <w:right w:val="none" w:sz="0" w:space="0" w:color="auto"/>
      </w:divBdr>
      <w:divsChild>
        <w:div w:id="850604874">
          <w:marLeft w:val="0"/>
          <w:marRight w:val="0"/>
          <w:marTop w:val="0"/>
          <w:marBottom w:val="0"/>
          <w:divBdr>
            <w:top w:val="none" w:sz="0" w:space="0" w:color="auto"/>
            <w:left w:val="none" w:sz="0" w:space="0" w:color="auto"/>
            <w:bottom w:val="none" w:sz="0" w:space="0" w:color="auto"/>
            <w:right w:val="none" w:sz="0" w:space="0" w:color="auto"/>
          </w:divBdr>
          <w:divsChild>
            <w:div w:id="850604886">
              <w:marLeft w:val="0"/>
              <w:marRight w:val="0"/>
              <w:marTop w:val="0"/>
              <w:marBottom w:val="0"/>
              <w:divBdr>
                <w:top w:val="none" w:sz="0" w:space="0" w:color="auto"/>
                <w:left w:val="none" w:sz="0" w:space="0" w:color="auto"/>
                <w:bottom w:val="none" w:sz="0" w:space="0" w:color="auto"/>
                <w:right w:val="none" w:sz="0" w:space="0" w:color="auto"/>
              </w:divBdr>
            </w:div>
            <w:div w:id="850604953">
              <w:marLeft w:val="0"/>
              <w:marRight w:val="0"/>
              <w:marTop w:val="0"/>
              <w:marBottom w:val="0"/>
              <w:divBdr>
                <w:top w:val="none" w:sz="0" w:space="0" w:color="auto"/>
                <w:left w:val="none" w:sz="0" w:space="0" w:color="auto"/>
                <w:bottom w:val="none" w:sz="0" w:space="0" w:color="auto"/>
                <w:right w:val="none" w:sz="0" w:space="0" w:color="auto"/>
              </w:divBdr>
            </w:div>
            <w:div w:id="850604985">
              <w:marLeft w:val="0"/>
              <w:marRight w:val="0"/>
              <w:marTop w:val="0"/>
              <w:marBottom w:val="0"/>
              <w:divBdr>
                <w:top w:val="none" w:sz="0" w:space="0" w:color="auto"/>
                <w:left w:val="none" w:sz="0" w:space="0" w:color="auto"/>
                <w:bottom w:val="none" w:sz="0" w:space="0" w:color="auto"/>
                <w:right w:val="none" w:sz="0" w:space="0" w:color="auto"/>
              </w:divBdr>
            </w:div>
            <w:div w:id="8506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04853">
      <w:marLeft w:val="0"/>
      <w:marRight w:val="0"/>
      <w:marTop w:val="0"/>
      <w:marBottom w:val="0"/>
      <w:divBdr>
        <w:top w:val="none" w:sz="0" w:space="0" w:color="auto"/>
        <w:left w:val="none" w:sz="0" w:space="0" w:color="auto"/>
        <w:bottom w:val="none" w:sz="0" w:space="0" w:color="auto"/>
        <w:right w:val="none" w:sz="0" w:space="0" w:color="auto"/>
      </w:divBdr>
      <w:divsChild>
        <w:div w:id="850604941">
          <w:marLeft w:val="547"/>
          <w:marRight w:val="0"/>
          <w:marTop w:val="115"/>
          <w:marBottom w:val="0"/>
          <w:divBdr>
            <w:top w:val="none" w:sz="0" w:space="0" w:color="auto"/>
            <w:left w:val="none" w:sz="0" w:space="0" w:color="auto"/>
            <w:bottom w:val="none" w:sz="0" w:space="0" w:color="auto"/>
            <w:right w:val="none" w:sz="0" w:space="0" w:color="auto"/>
          </w:divBdr>
        </w:div>
      </w:divsChild>
    </w:div>
    <w:div w:id="850604854">
      <w:marLeft w:val="0"/>
      <w:marRight w:val="0"/>
      <w:marTop w:val="0"/>
      <w:marBottom w:val="0"/>
      <w:divBdr>
        <w:top w:val="none" w:sz="0" w:space="0" w:color="auto"/>
        <w:left w:val="none" w:sz="0" w:space="0" w:color="auto"/>
        <w:bottom w:val="none" w:sz="0" w:space="0" w:color="auto"/>
        <w:right w:val="none" w:sz="0" w:space="0" w:color="auto"/>
      </w:divBdr>
    </w:div>
    <w:div w:id="850604864">
      <w:marLeft w:val="0"/>
      <w:marRight w:val="0"/>
      <w:marTop w:val="0"/>
      <w:marBottom w:val="0"/>
      <w:divBdr>
        <w:top w:val="none" w:sz="0" w:space="0" w:color="auto"/>
        <w:left w:val="none" w:sz="0" w:space="0" w:color="auto"/>
        <w:bottom w:val="none" w:sz="0" w:space="0" w:color="auto"/>
        <w:right w:val="none" w:sz="0" w:space="0" w:color="auto"/>
      </w:divBdr>
    </w:div>
    <w:div w:id="850604865">
      <w:marLeft w:val="0"/>
      <w:marRight w:val="0"/>
      <w:marTop w:val="0"/>
      <w:marBottom w:val="0"/>
      <w:divBdr>
        <w:top w:val="none" w:sz="0" w:space="0" w:color="auto"/>
        <w:left w:val="none" w:sz="0" w:space="0" w:color="auto"/>
        <w:bottom w:val="none" w:sz="0" w:space="0" w:color="auto"/>
        <w:right w:val="none" w:sz="0" w:space="0" w:color="auto"/>
      </w:divBdr>
      <w:divsChild>
        <w:div w:id="850604917">
          <w:marLeft w:val="0"/>
          <w:marRight w:val="0"/>
          <w:marTop w:val="0"/>
          <w:marBottom w:val="0"/>
          <w:divBdr>
            <w:top w:val="none" w:sz="0" w:space="0" w:color="auto"/>
            <w:left w:val="none" w:sz="0" w:space="0" w:color="auto"/>
            <w:bottom w:val="none" w:sz="0" w:space="0" w:color="auto"/>
            <w:right w:val="none" w:sz="0" w:space="0" w:color="auto"/>
          </w:divBdr>
          <w:divsChild>
            <w:div w:id="850604885">
              <w:marLeft w:val="0"/>
              <w:marRight w:val="0"/>
              <w:marTop w:val="0"/>
              <w:marBottom w:val="0"/>
              <w:divBdr>
                <w:top w:val="none" w:sz="0" w:space="0" w:color="auto"/>
                <w:left w:val="none" w:sz="0" w:space="0" w:color="auto"/>
                <w:bottom w:val="none" w:sz="0" w:space="0" w:color="auto"/>
                <w:right w:val="none" w:sz="0" w:space="0" w:color="auto"/>
              </w:divBdr>
            </w:div>
            <w:div w:id="850604934">
              <w:marLeft w:val="0"/>
              <w:marRight w:val="0"/>
              <w:marTop w:val="0"/>
              <w:marBottom w:val="0"/>
              <w:divBdr>
                <w:top w:val="none" w:sz="0" w:space="0" w:color="auto"/>
                <w:left w:val="none" w:sz="0" w:space="0" w:color="auto"/>
                <w:bottom w:val="none" w:sz="0" w:space="0" w:color="auto"/>
                <w:right w:val="none" w:sz="0" w:space="0" w:color="auto"/>
              </w:divBdr>
            </w:div>
            <w:div w:id="850604949">
              <w:marLeft w:val="0"/>
              <w:marRight w:val="0"/>
              <w:marTop w:val="0"/>
              <w:marBottom w:val="0"/>
              <w:divBdr>
                <w:top w:val="none" w:sz="0" w:space="0" w:color="auto"/>
                <w:left w:val="none" w:sz="0" w:space="0" w:color="auto"/>
                <w:bottom w:val="none" w:sz="0" w:space="0" w:color="auto"/>
                <w:right w:val="none" w:sz="0" w:space="0" w:color="auto"/>
              </w:divBdr>
            </w:div>
            <w:div w:id="85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04867">
      <w:marLeft w:val="0"/>
      <w:marRight w:val="0"/>
      <w:marTop w:val="0"/>
      <w:marBottom w:val="0"/>
      <w:divBdr>
        <w:top w:val="none" w:sz="0" w:space="0" w:color="auto"/>
        <w:left w:val="none" w:sz="0" w:space="0" w:color="auto"/>
        <w:bottom w:val="none" w:sz="0" w:space="0" w:color="auto"/>
        <w:right w:val="none" w:sz="0" w:space="0" w:color="auto"/>
      </w:divBdr>
      <w:divsChild>
        <w:div w:id="850604849">
          <w:marLeft w:val="547"/>
          <w:marRight w:val="0"/>
          <w:marTop w:val="86"/>
          <w:marBottom w:val="0"/>
          <w:divBdr>
            <w:top w:val="none" w:sz="0" w:space="0" w:color="auto"/>
            <w:left w:val="none" w:sz="0" w:space="0" w:color="auto"/>
            <w:bottom w:val="none" w:sz="0" w:space="0" w:color="auto"/>
            <w:right w:val="none" w:sz="0" w:space="0" w:color="auto"/>
          </w:divBdr>
        </w:div>
        <w:div w:id="850604875">
          <w:marLeft w:val="547"/>
          <w:marRight w:val="0"/>
          <w:marTop w:val="86"/>
          <w:marBottom w:val="0"/>
          <w:divBdr>
            <w:top w:val="none" w:sz="0" w:space="0" w:color="auto"/>
            <w:left w:val="none" w:sz="0" w:space="0" w:color="auto"/>
            <w:bottom w:val="none" w:sz="0" w:space="0" w:color="auto"/>
            <w:right w:val="none" w:sz="0" w:space="0" w:color="auto"/>
          </w:divBdr>
        </w:div>
        <w:div w:id="850604892">
          <w:marLeft w:val="547"/>
          <w:marRight w:val="0"/>
          <w:marTop w:val="86"/>
          <w:marBottom w:val="0"/>
          <w:divBdr>
            <w:top w:val="none" w:sz="0" w:space="0" w:color="auto"/>
            <w:left w:val="none" w:sz="0" w:space="0" w:color="auto"/>
            <w:bottom w:val="none" w:sz="0" w:space="0" w:color="auto"/>
            <w:right w:val="none" w:sz="0" w:space="0" w:color="auto"/>
          </w:divBdr>
        </w:div>
        <w:div w:id="850604893">
          <w:marLeft w:val="547"/>
          <w:marRight w:val="0"/>
          <w:marTop w:val="86"/>
          <w:marBottom w:val="0"/>
          <w:divBdr>
            <w:top w:val="none" w:sz="0" w:space="0" w:color="auto"/>
            <w:left w:val="none" w:sz="0" w:space="0" w:color="auto"/>
            <w:bottom w:val="none" w:sz="0" w:space="0" w:color="auto"/>
            <w:right w:val="none" w:sz="0" w:space="0" w:color="auto"/>
          </w:divBdr>
        </w:div>
        <w:div w:id="850604903">
          <w:marLeft w:val="547"/>
          <w:marRight w:val="0"/>
          <w:marTop w:val="86"/>
          <w:marBottom w:val="0"/>
          <w:divBdr>
            <w:top w:val="none" w:sz="0" w:space="0" w:color="auto"/>
            <w:left w:val="none" w:sz="0" w:space="0" w:color="auto"/>
            <w:bottom w:val="none" w:sz="0" w:space="0" w:color="auto"/>
            <w:right w:val="none" w:sz="0" w:space="0" w:color="auto"/>
          </w:divBdr>
        </w:div>
      </w:divsChild>
    </w:div>
    <w:div w:id="850604869">
      <w:marLeft w:val="0"/>
      <w:marRight w:val="0"/>
      <w:marTop w:val="0"/>
      <w:marBottom w:val="0"/>
      <w:divBdr>
        <w:top w:val="none" w:sz="0" w:space="0" w:color="auto"/>
        <w:left w:val="none" w:sz="0" w:space="0" w:color="auto"/>
        <w:bottom w:val="none" w:sz="0" w:space="0" w:color="auto"/>
        <w:right w:val="none" w:sz="0" w:space="0" w:color="auto"/>
      </w:divBdr>
      <w:divsChild>
        <w:div w:id="850604856">
          <w:marLeft w:val="547"/>
          <w:marRight w:val="0"/>
          <w:marTop w:val="134"/>
          <w:marBottom w:val="0"/>
          <w:divBdr>
            <w:top w:val="none" w:sz="0" w:space="0" w:color="auto"/>
            <w:left w:val="none" w:sz="0" w:space="0" w:color="auto"/>
            <w:bottom w:val="none" w:sz="0" w:space="0" w:color="auto"/>
            <w:right w:val="none" w:sz="0" w:space="0" w:color="auto"/>
          </w:divBdr>
        </w:div>
        <w:div w:id="850604942">
          <w:marLeft w:val="547"/>
          <w:marRight w:val="0"/>
          <w:marTop w:val="134"/>
          <w:marBottom w:val="0"/>
          <w:divBdr>
            <w:top w:val="none" w:sz="0" w:space="0" w:color="auto"/>
            <w:left w:val="none" w:sz="0" w:space="0" w:color="auto"/>
            <w:bottom w:val="none" w:sz="0" w:space="0" w:color="auto"/>
            <w:right w:val="none" w:sz="0" w:space="0" w:color="auto"/>
          </w:divBdr>
        </w:div>
        <w:div w:id="850604961">
          <w:marLeft w:val="547"/>
          <w:marRight w:val="0"/>
          <w:marTop w:val="134"/>
          <w:marBottom w:val="0"/>
          <w:divBdr>
            <w:top w:val="none" w:sz="0" w:space="0" w:color="auto"/>
            <w:left w:val="none" w:sz="0" w:space="0" w:color="auto"/>
            <w:bottom w:val="none" w:sz="0" w:space="0" w:color="auto"/>
            <w:right w:val="none" w:sz="0" w:space="0" w:color="auto"/>
          </w:divBdr>
        </w:div>
      </w:divsChild>
    </w:div>
    <w:div w:id="850604879">
      <w:marLeft w:val="0"/>
      <w:marRight w:val="0"/>
      <w:marTop w:val="0"/>
      <w:marBottom w:val="0"/>
      <w:divBdr>
        <w:top w:val="none" w:sz="0" w:space="0" w:color="auto"/>
        <w:left w:val="none" w:sz="0" w:space="0" w:color="auto"/>
        <w:bottom w:val="none" w:sz="0" w:space="0" w:color="auto"/>
        <w:right w:val="none" w:sz="0" w:space="0" w:color="auto"/>
      </w:divBdr>
      <w:divsChild>
        <w:div w:id="850604908">
          <w:marLeft w:val="547"/>
          <w:marRight w:val="0"/>
          <w:marTop w:val="134"/>
          <w:marBottom w:val="0"/>
          <w:divBdr>
            <w:top w:val="none" w:sz="0" w:space="0" w:color="auto"/>
            <w:left w:val="none" w:sz="0" w:space="0" w:color="auto"/>
            <w:bottom w:val="none" w:sz="0" w:space="0" w:color="auto"/>
            <w:right w:val="none" w:sz="0" w:space="0" w:color="auto"/>
          </w:divBdr>
        </w:div>
        <w:div w:id="850604951">
          <w:marLeft w:val="547"/>
          <w:marRight w:val="0"/>
          <w:marTop w:val="134"/>
          <w:marBottom w:val="0"/>
          <w:divBdr>
            <w:top w:val="none" w:sz="0" w:space="0" w:color="auto"/>
            <w:left w:val="none" w:sz="0" w:space="0" w:color="auto"/>
            <w:bottom w:val="none" w:sz="0" w:space="0" w:color="auto"/>
            <w:right w:val="none" w:sz="0" w:space="0" w:color="auto"/>
          </w:divBdr>
        </w:div>
        <w:div w:id="850604980">
          <w:marLeft w:val="547"/>
          <w:marRight w:val="0"/>
          <w:marTop w:val="134"/>
          <w:marBottom w:val="0"/>
          <w:divBdr>
            <w:top w:val="none" w:sz="0" w:space="0" w:color="auto"/>
            <w:left w:val="none" w:sz="0" w:space="0" w:color="auto"/>
            <w:bottom w:val="none" w:sz="0" w:space="0" w:color="auto"/>
            <w:right w:val="none" w:sz="0" w:space="0" w:color="auto"/>
          </w:divBdr>
        </w:div>
      </w:divsChild>
    </w:div>
    <w:div w:id="850604887">
      <w:marLeft w:val="0"/>
      <w:marRight w:val="0"/>
      <w:marTop w:val="0"/>
      <w:marBottom w:val="0"/>
      <w:divBdr>
        <w:top w:val="none" w:sz="0" w:space="0" w:color="auto"/>
        <w:left w:val="none" w:sz="0" w:space="0" w:color="auto"/>
        <w:bottom w:val="none" w:sz="0" w:space="0" w:color="auto"/>
        <w:right w:val="none" w:sz="0" w:space="0" w:color="auto"/>
      </w:divBdr>
      <w:divsChild>
        <w:div w:id="850604940">
          <w:marLeft w:val="547"/>
          <w:marRight w:val="0"/>
          <w:marTop w:val="134"/>
          <w:marBottom w:val="0"/>
          <w:divBdr>
            <w:top w:val="none" w:sz="0" w:space="0" w:color="auto"/>
            <w:left w:val="none" w:sz="0" w:space="0" w:color="auto"/>
            <w:bottom w:val="none" w:sz="0" w:space="0" w:color="auto"/>
            <w:right w:val="none" w:sz="0" w:space="0" w:color="auto"/>
          </w:divBdr>
        </w:div>
        <w:div w:id="850604963">
          <w:marLeft w:val="547"/>
          <w:marRight w:val="0"/>
          <w:marTop w:val="134"/>
          <w:marBottom w:val="0"/>
          <w:divBdr>
            <w:top w:val="none" w:sz="0" w:space="0" w:color="auto"/>
            <w:left w:val="none" w:sz="0" w:space="0" w:color="auto"/>
            <w:bottom w:val="none" w:sz="0" w:space="0" w:color="auto"/>
            <w:right w:val="none" w:sz="0" w:space="0" w:color="auto"/>
          </w:divBdr>
        </w:div>
        <w:div w:id="850604990">
          <w:marLeft w:val="547"/>
          <w:marRight w:val="0"/>
          <w:marTop w:val="134"/>
          <w:marBottom w:val="0"/>
          <w:divBdr>
            <w:top w:val="none" w:sz="0" w:space="0" w:color="auto"/>
            <w:left w:val="none" w:sz="0" w:space="0" w:color="auto"/>
            <w:bottom w:val="none" w:sz="0" w:space="0" w:color="auto"/>
            <w:right w:val="none" w:sz="0" w:space="0" w:color="auto"/>
          </w:divBdr>
        </w:div>
        <w:div w:id="850605001">
          <w:marLeft w:val="547"/>
          <w:marRight w:val="0"/>
          <w:marTop w:val="134"/>
          <w:marBottom w:val="0"/>
          <w:divBdr>
            <w:top w:val="none" w:sz="0" w:space="0" w:color="auto"/>
            <w:left w:val="none" w:sz="0" w:space="0" w:color="auto"/>
            <w:bottom w:val="none" w:sz="0" w:space="0" w:color="auto"/>
            <w:right w:val="none" w:sz="0" w:space="0" w:color="auto"/>
          </w:divBdr>
        </w:div>
      </w:divsChild>
    </w:div>
    <w:div w:id="850604890">
      <w:marLeft w:val="0"/>
      <w:marRight w:val="0"/>
      <w:marTop w:val="0"/>
      <w:marBottom w:val="0"/>
      <w:divBdr>
        <w:top w:val="none" w:sz="0" w:space="0" w:color="auto"/>
        <w:left w:val="none" w:sz="0" w:space="0" w:color="auto"/>
        <w:bottom w:val="none" w:sz="0" w:space="0" w:color="auto"/>
        <w:right w:val="none" w:sz="0" w:space="0" w:color="auto"/>
      </w:divBdr>
      <w:divsChild>
        <w:div w:id="850604906">
          <w:marLeft w:val="547"/>
          <w:marRight w:val="0"/>
          <w:marTop w:val="115"/>
          <w:marBottom w:val="0"/>
          <w:divBdr>
            <w:top w:val="none" w:sz="0" w:space="0" w:color="auto"/>
            <w:left w:val="none" w:sz="0" w:space="0" w:color="auto"/>
            <w:bottom w:val="none" w:sz="0" w:space="0" w:color="auto"/>
            <w:right w:val="none" w:sz="0" w:space="0" w:color="auto"/>
          </w:divBdr>
        </w:div>
        <w:div w:id="850604912">
          <w:marLeft w:val="547"/>
          <w:marRight w:val="0"/>
          <w:marTop w:val="115"/>
          <w:marBottom w:val="0"/>
          <w:divBdr>
            <w:top w:val="none" w:sz="0" w:space="0" w:color="auto"/>
            <w:left w:val="none" w:sz="0" w:space="0" w:color="auto"/>
            <w:bottom w:val="none" w:sz="0" w:space="0" w:color="auto"/>
            <w:right w:val="none" w:sz="0" w:space="0" w:color="auto"/>
          </w:divBdr>
        </w:div>
        <w:div w:id="850604967">
          <w:marLeft w:val="547"/>
          <w:marRight w:val="0"/>
          <w:marTop w:val="115"/>
          <w:marBottom w:val="0"/>
          <w:divBdr>
            <w:top w:val="none" w:sz="0" w:space="0" w:color="auto"/>
            <w:left w:val="none" w:sz="0" w:space="0" w:color="auto"/>
            <w:bottom w:val="none" w:sz="0" w:space="0" w:color="auto"/>
            <w:right w:val="none" w:sz="0" w:space="0" w:color="auto"/>
          </w:divBdr>
        </w:div>
        <w:div w:id="850604981">
          <w:marLeft w:val="547"/>
          <w:marRight w:val="0"/>
          <w:marTop w:val="115"/>
          <w:marBottom w:val="0"/>
          <w:divBdr>
            <w:top w:val="none" w:sz="0" w:space="0" w:color="auto"/>
            <w:left w:val="none" w:sz="0" w:space="0" w:color="auto"/>
            <w:bottom w:val="none" w:sz="0" w:space="0" w:color="auto"/>
            <w:right w:val="none" w:sz="0" w:space="0" w:color="auto"/>
          </w:divBdr>
        </w:div>
        <w:div w:id="850605006">
          <w:marLeft w:val="547"/>
          <w:marRight w:val="0"/>
          <w:marTop w:val="115"/>
          <w:marBottom w:val="0"/>
          <w:divBdr>
            <w:top w:val="none" w:sz="0" w:space="0" w:color="auto"/>
            <w:left w:val="none" w:sz="0" w:space="0" w:color="auto"/>
            <w:bottom w:val="none" w:sz="0" w:space="0" w:color="auto"/>
            <w:right w:val="none" w:sz="0" w:space="0" w:color="auto"/>
          </w:divBdr>
        </w:div>
      </w:divsChild>
    </w:div>
    <w:div w:id="850604891">
      <w:marLeft w:val="0"/>
      <w:marRight w:val="0"/>
      <w:marTop w:val="0"/>
      <w:marBottom w:val="0"/>
      <w:divBdr>
        <w:top w:val="none" w:sz="0" w:space="0" w:color="auto"/>
        <w:left w:val="none" w:sz="0" w:space="0" w:color="auto"/>
        <w:bottom w:val="none" w:sz="0" w:space="0" w:color="auto"/>
        <w:right w:val="none" w:sz="0" w:space="0" w:color="auto"/>
      </w:divBdr>
      <w:divsChild>
        <w:div w:id="850604984">
          <w:marLeft w:val="0"/>
          <w:marRight w:val="0"/>
          <w:marTop w:val="0"/>
          <w:marBottom w:val="0"/>
          <w:divBdr>
            <w:top w:val="none" w:sz="0" w:space="0" w:color="auto"/>
            <w:left w:val="none" w:sz="0" w:space="0" w:color="auto"/>
            <w:bottom w:val="none" w:sz="0" w:space="0" w:color="auto"/>
            <w:right w:val="none" w:sz="0" w:space="0" w:color="auto"/>
          </w:divBdr>
          <w:divsChild>
            <w:div w:id="850604846">
              <w:marLeft w:val="0"/>
              <w:marRight w:val="0"/>
              <w:marTop w:val="0"/>
              <w:marBottom w:val="0"/>
              <w:divBdr>
                <w:top w:val="none" w:sz="0" w:space="0" w:color="auto"/>
                <w:left w:val="none" w:sz="0" w:space="0" w:color="auto"/>
                <w:bottom w:val="none" w:sz="0" w:space="0" w:color="auto"/>
                <w:right w:val="none" w:sz="0" w:space="0" w:color="auto"/>
              </w:divBdr>
            </w:div>
            <w:div w:id="850604877">
              <w:marLeft w:val="0"/>
              <w:marRight w:val="0"/>
              <w:marTop w:val="0"/>
              <w:marBottom w:val="0"/>
              <w:divBdr>
                <w:top w:val="none" w:sz="0" w:space="0" w:color="auto"/>
                <w:left w:val="none" w:sz="0" w:space="0" w:color="auto"/>
                <w:bottom w:val="none" w:sz="0" w:space="0" w:color="auto"/>
                <w:right w:val="none" w:sz="0" w:space="0" w:color="auto"/>
              </w:divBdr>
            </w:div>
            <w:div w:id="850604925">
              <w:marLeft w:val="0"/>
              <w:marRight w:val="0"/>
              <w:marTop w:val="0"/>
              <w:marBottom w:val="0"/>
              <w:divBdr>
                <w:top w:val="none" w:sz="0" w:space="0" w:color="auto"/>
                <w:left w:val="none" w:sz="0" w:space="0" w:color="auto"/>
                <w:bottom w:val="none" w:sz="0" w:space="0" w:color="auto"/>
                <w:right w:val="none" w:sz="0" w:space="0" w:color="auto"/>
              </w:divBdr>
            </w:div>
            <w:div w:id="850604974">
              <w:marLeft w:val="0"/>
              <w:marRight w:val="0"/>
              <w:marTop w:val="0"/>
              <w:marBottom w:val="0"/>
              <w:divBdr>
                <w:top w:val="none" w:sz="0" w:space="0" w:color="auto"/>
                <w:left w:val="none" w:sz="0" w:space="0" w:color="auto"/>
                <w:bottom w:val="none" w:sz="0" w:space="0" w:color="auto"/>
                <w:right w:val="none" w:sz="0" w:space="0" w:color="auto"/>
              </w:divBdr>
            </w:div>
            <w:div w:id="8506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04895">
      <w:marLeft w:val="0"/>
      <w:marRight w:val="0"/>
      <w:marTop w:val="0"/>
      <w:marBottom w:val="0"/>
      <w:divBdr>
        <w:top w:val="none" w:sz="0" w:space="0" w:color="auto"/>
        <w:left w:val="none" w:sz="0" w:space="0" w:color="auto"/>
        <w:bottom w:val="none" w:sz="0" w:space="0" w:color="auto"/>
        <w:right w:val="none" w:sz="0" w:space="0" w:color="auto"/>
      </w:divBdr>
      <w:divsChild>
        <w:div w:id="850604930">
          <w:marLeft w:val="0"/>
          <w:marRight w:val="0"/>
          <w:marTop w:val="0"/>
          <w:marBottom w:val="0"/>
          <w:divBdr>
            <w:top w:val="none" w:sz="0" w:space="0" w:color="auto"/>
            <w:left w:val="none" w:sz="0" w:space="0" w:color="auto"/>
            <w:bottom w:val="none" w:sz="0" w:space="0" w:color="auto"/>
            <w:right w:val="none" w:sz="0" w:space="0" w:color="auto"/>
          </w:divBdr>
          <w:divsChild>
            <w:div w:id="850604851">
              <w:marLeft w:val="0"/>
              <w:marRight w:val="0"/>
              <w:marTop w:val="0"/>
              <w:marBottom w:val="0"/>
              <w:divBdr>
                <w:top w:val="none" w:sz="0" w:space="0" w:color="auto"/>
                <w:left w:val="none" w:sz="0" w:space="0" w:color="auto"/>
                <w:bottom w:val="none" w:sz="0" w:space="0" w:color="auto"/>
                <w:right w:val="none" w:sz="0" w:space="0" w:color="auto"/>
              </w:divBdr>
            </w:div>
            <w:div w:id="850604852">
              <w:marLeft w:val="0"/>
              <w:marRight w:val="0"/>
              <w:marTop w:val="0"/>
              <w:marBottom w:val="0"/>
              <w:divBdr>
                <w:top w:val="none" w:sz="0" w:space="0" w:color="auto"/>
                <w:left w:val="none" w:sz="0" w:space="0" w:color="auto"/>
                <w:bottom w:val="none" w:sz="0" w:space="0" w:color="auto"/>
                <w:right w:val="none" w:sz="0" w:space="0" w:color="auto"/>
              </w:divBdr>
            </w:div>
            <w:div w:id="850604860">
              <w:marLeft w:val="0"/>
              <w:marRight w:val="0"/>
              <w:marTop w:val="0"/>
              <w:marBottom w:val="0"/>
              <w:divBdr>
                <w:top w:val="none" w:sz="0" w:space="0" w:color="auto"/>
                <w:left w:val="none" w:sz="0" w:space="0" w:color="auto"/>
                <w:bottom w:val="none" w:sz="0" w:space="0" w:color="auto"/>
                <w:right w:val="none" w:sz="0" w:space="0" w:color="auto"/>
              </w:divBdr>
            </w:div>
            <w:div w:id="85060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04898">
      <w:marLeft w:val="0"/>
      <w:marRight w:val="0"/>
      <w:marTop w:val="0"/>
      <w:marBottom w:val="0"/>
      <w:divBdr>
        <w:top w:val="none" w:sz="0" w:space="0" w:color="auto"/>
        <w:left w:val="none" w:sz="0" w:space="0" w:color="auto"/>
        <w:bottom w:val="none" w:sz="0" w:space="0" w:color="auto"/>
        <w:right w:val="none" w:sz="0" w:space="0" w:color="auto"/>
      </w:divBdr>
      <w:divsChild>
        <w:div w:id="850604857">
          <w:marLeft w:val="547"/>
          <w:marRight w:val="0"/>
          <w:marTop w:val="115"/>
          <w:marBottom w:val="0"/>
          <w:divBdr>
            <w:top w:val="none" w:sz="0" w:space="0" w:color="auto"/>
            <w:left w:val="none" w:sz="0" w:space="0" w:color="auto"/>
            <w:bottom w:val="none" w:sz="0" w:space="0" w:color="auto"/>
            <w:right w:val="none" w:sz="0" w:space="0" w:color="auto"/>
          </w:divBdr>
        </w:div>
      </w:divsChild>
    </w:div>
    <w:div w:id="850604899">
      <w:marLeft w:val="0"/>
      <w:marRight w:val="0"/>
      <w:marTop w:val="0"/>
      <w:marBottom w:val="0"/>
      <w:divBdr>
        <w:top w:val="none" w:sz="0" w:space="0" w:color="auto"/>
        <w:left w:val="none" w:sz="0" w:space="0" w:color="auto"/>
        <w:bottom w:val="none" w:sz="0" w:space="0" w:color="auto"/>
        <w:right w:val="none" w:sz="0" w:space="0" w:color="auto"/>
      </w:divBdr>
      <w:divsChild>
        <w:div w:id="850604952">
          <w:marLeft w:val="547"/>
          <w:marRight w:val="0"/>
          <w:marTop w:val="115"/>
          <w:marBottom w:val="0"/>
          <w:divBdr>
            <w:top w:val="none" w:sz="0" w:space="0" w:color="auto"/>
            <w:left w:val="none" w:sz="0" w:space="0" w:color="auto"/>
            <w:bottom w:val="none" w:sz="0" w:space="0" w:color="auto"/>
            <w:right w:val="none" w:sz="0" w:space="0" w:color="auto"/>
          </w:divBdr>
        </w:div>
        <w:div w:id="850604973">
          <w:marLeft w:val="547"/>
          <w:marRight w:val="0"/>
          <w:marTop w:val="115"/>
          <w:marBottom w:val="0"/>
          <w:divBdr>
            <w:top w:val="none" w:sz="0" w:space="0" w:color="auto"/>
            <w:left w:val="none" w:sz="0" w:space="0" w:color="auto"/>
            <w:bottom w:val="none" w:sz="0" w:space="0" w:color="auto"/>
            <w:right w:val="none" w:sz="0" w:space="0" w:color="auto"/>
          </w:divBdr>
        </w:div>
        <w:div w:id="850605005">
          <w:marLeft w:val="547"/>
          <w:marRight w:val="0"/>
          <w:marTop w:val="115"/>
          <w:marBottom w:val="0"/>
          <w:divBdr>
            <w:top w:val="none" w:sz="0" w:space="0" w:color="auto"/>
            <w:left w:val="none" w:sz="0" w:space="0" w:color="auto"/>
            <w:bottom w:val="none" w:sz="0" w:space="0" w:color="auto"/>
            <w:right w:val="none" w:sz="0" w:space="0" w:color="auto"/>
          </w:divBdr>
        </w:div>
      </w:divsChild>
    </w:div>
    <w:div w:id="850604902">
      <w:marLeft w:val="0"/>
      <w:marRight w:val="0"/>
      <w:marTop w:val="0"/>
      <w:marBottom w:val="0"/>
      <w:divBdr>
        <w:top w:val="none" w:sz="0" w:space="0" w:color="auto"/>
        <w:left w:val="none" w:sz="0" w:space="0" w:color="auto"/>
        <w:bottom w:val="none" w:sz="0" w:space="0" w:color="auto"/>
        <w:right w:val="none" w:sz="0" w:space="0" w:color="auto"/>
      </w:divBdr>
    </w:div>
    <w:div w:id="850604907">
      <w:marLeft w:val="0"/>
      <w:marRight w:val="0"/>
      <w:marTop w:val="0"/>
      <w:marBottom w:val="0"/>
      <w:divBdr>
        <w:top w:val="none" w:sz="0" w:space="0" w:color="auto"/>
        <w:left w:val="none" w:sz="0" w:space="0" w:color="auto"/>
        <w:bottom w:val="none" w:sz="0" w:space="0" w:color="auto"/>
        <w:right w:val="none" w:sz="0" w:space="0" w:color="auto"/>
      </w:divBdr>
      <w:divsChild>
        <w:div w:id="850604995">
          <w:marLeft w:val="547"/>
          <w:marRight w:val="0"/>
          <w:marTop w:val="115"/>
          <w:marBottom w:val="0"/>
          <w:divBdr>
            <w:top w:val="none" w:sz="0" w:space="0" w:color="auto"/>
            <w:left w:val="none" w:sz="0" w:space="0" w:color="auto"/>
            <w:bottom w:val="none" w:sz="0" w:space="0" w:color="auto"/>
            <w:right w:val="none" w:sz="0" w:space="0" w:color="auto"/>
          </w:divBdr>
        </w:div>
      </w:divsChild>
    </w:div>
    <w:div w:id="850604911">
      <w:marLeft w:val="0"/>
      <w:marRight w:val="0"/>
      <w:marTop w:val="0"/>
      <w:marBottom w:val="0"/>
      <w:divBdr>
        <w:top w:val="none" w:sz="0" w:space="0" w:color="auto"/>
        <w:left w:val="none" w:sz="0" w:space="0" w:color="auto"/>
        <w:bottom w:val="none" w:sz="0" w:space="0" w:color="auto"/>
        <w:right w:val="none" w:sz="0" w:space="0" w:color="auto"/>
      </w:divBdr>
      <w:divsChild>
        <w:div w:id="850604878">
          <w:marLeft w:val="547"/>
          <w:marRight w:val="0"/>
          <w:marTop w:val="115"/>
          <w:marBottom w:val="0"/>
          <w:divBdr>
            <w:top w:val="none" w:sz="0" w:space="0" w:color="auto"/>
            <w:left w:val="none" w:sz="0" w:space="0" w:color="auto"/>
            <w:bottom w:val="none" w:sz="0" w:space="0" w:color="auto"/>
            <w:right w:val="none" w:sz="0" w:space="0" w:color="auto"/>
          </w:divBdr>
        </w:div>
      </w:divsChild>
    </w:div>
    <w:div w:id="850604914">
      <w:marLeft w:val="0"/>
      <w:marRight w:val="0"/>
      <w:marTop w:val="0"/>
      <w:marBottom w:val="0"/>
      <w:divBdr>
        <w:top w:val="none" w:sz="0" w:space="0" w:color="auto"/>
        <w:left w:val="none" w:sz="0" w:space="0" w:color="auto"/>
        <w:bottom w:val="none" w:sz="0" w:space="0" w:color="auto"/>
        <w:right w:val="none" w:sz="0" w:space="0" w:color="auto"/>
      </w:divBdr>
      <w:divsChild>
        <w:div w:id="850604876">
          <w:marLeft w:val="547"/>
          <w:marRight w:val="0"/>
          <w:marTop w:val="115"/>
          <w:marBottom w:val="0"/>
          <w:divBdr>
            <w:top w:val="none" w:sz="0" w:space="0" w:color="auto"/>
            <w:left w:val="none" w:sz="0" w:space="0" w:color="auto"/>
            <w:bottom w:val="none" w:sz="0" w:space="0" w:color="auto"/>
            <w:right w:val="none" w:sz="0" w:space="0" w:color="auto"/>
          </w:divBdr>
        </w:div>
      </w:divsChild>
    </w:div>
    <w:div w:id="850604915">
      <w:marLeft w:val="0"/>
      <w:marRight w:val="0"/>
      <w:marTop w:val="0"/>
      <w:marBottom w:val="0"/>
      <w:divBdr>
        <w:top w:val="none" w:sz="0" w:space="0" w:color="auto"/>
        <w:left w:val="none" w:sz="0" w:space="0" w:color="auto"/>
        <w:bottom w:val="none" w:sz="0" w:space="0" w:color="auto"/>
        <w:right w:val="none" w:sz="0" w:space="0" w:color="auto"/>
      </w:divBdr>
      <w:divsChild>
        <w:div w:id="850604855">
          <w:marLeft w:val="1166"/>
          <w:marRight w:val="0"/>
          <w:marTop w:val="96"/>
          <w:marBottom w:val="0"/>
          <w:divBdr>
            <w:top w:val="none" w:sz="0" w:space="0" w:color="auto"/>
            <w:left w:val="none" w:sz="0" w:space="0" w:color="auto"/>
            <w:bottom w:val="none" w:sz="0" w:space="0" w:color="auto"/>
            <w:right w:val="none" w:sz="0" w:space="0" w:color="auto"/>
          </w:divBdr>
        </w:div>
      </w:divsChild>
    </w:div>
    <w:div w:id="850604918">
      <w:marLeft w:val="0"/>
      <w:marRight w:val="0"/>
      <w:marTop w:val="0"/>
      <w:marBottom w:val="0"/>
      <w:divBdr>
        <w:top w:val="none" w:sz="0" w:space="0" w:color="auto"/>
        <w:left w:val="none" w:sz="0" w:space="0" w:color="auto"/>
        <w:bottom w:val="none" w:sz="0" w:space="0" w:color="auto"/>
        <w:right w:val="none" w:sz="0" w:space="0" w:color="auto"/>
      </w:divBdr>
    </w:div>
    <w:div w:id="850604919">
      <w:marLeft w:val="0"/>
      <w:marRight w:val="0"/>
      <w:marTop w:val="0"/>
      <w:marBottom w:val="0"/>
      <w:divBdr>
        <w:top w:val="none" w:sz="0" w:space="0" w:color="auto"/>
        <w:left w:val="none" w:sz="0" w:space="0" w:color="auto"/>
        <w:bottom w:val="none" w:sz="0" w:space="0" w:color="auto"/>
        <w:right w:val="none" w:sz="0" w:space="0" w:color="auto"/>
      </w:divBdr>
      <w:divsChild>
        <w:div w:id="850604863">
          <w:marLeft w:val="547"/>
          <w:marRight w:val="0"/>
          <w:marTop w:val="96"/>
          <w:marBottom w:val="0"/>
          <w:divBdr>
            <w:top w:val="none" w:sz="0" w:space="0" w:color="auto"/>
            <w:left w:val="none" w:sz="0" w:space="0" w:color="auto"/>
            <w:bottom w:val="none" w:sz="0" w:space="0" w:color="auto"/>
            <w:right w:val="none" w:sz="0" w:space="0" w:color="auto"/>
          </w:divBdr>
        </w:div>
      </w:divsChild>
    </w:div>
    <w:div w:id="850604921">
      <w:marLeft w:val="0"/>
      <w:marRight w:val="0"/>
      <w:marTop w:val="0"/>
      <w:marBottom w:val="0"/>
      <w:divBdr>
        <w:top w:val="none" w:sz="0" w:space="0" w:color="auto"/>
        <w:left w:val="none" w:sz="0" w:space="0" w:color="auto"/>
        <w:bottom w:val="none" w:sz="0" w:space="0" w:color="auto"/>
        <w:right w:val="none" w:sz="0" w:space="0" w:color="auto"/>
      </w:divBdr>
      <w:divsChild>
        <w:div w:id="850604884">
          <w:marLeft w:val="547"/>
          <w:marRight w:val="0"/>
          <w:marTop w:val="96"/>
          <w:marBottom w:val="0"/>
          <w:divBdr>
            <w:top w:val="none" w:sz="0" w:space="0" w:color="auto"/>
            <w:left w:val="none" w:sz="0" w:space="0" w:color="auto"/>
            <w:bottom w:val="none" w:sz="0" w:space="0" w:color="auto"/>
            <w:right w:val="none" w:sz="0" w:space="0" w:color="auto"/>
          </w:divBdr>
        </w:div>
        <w:div w:id="850604897">
          <w:marLeft w:val="547"/>
          <w:marRight w:val="0"/>
          <w:marTop w:val="96"/>
          <w:marBottom w:val="0"/>
          <w:divBdr>
            <w:top w:val="none" w:sz="0" w:space="0" w:color="auto"/>
            <w:left w:val="none" w:sz="0" w:space="0" w:color="auto"/>
            <w:bottom w:val="none" w:sz="0" w:space="0" w:color="auto"/>
            <w:right w:val="none" w:sz="0" w:space="0" w:color="auto"/>
          </w:divBdr>
        </w:div>
        <w:div w:id="850604956">
          <w:marLeft w:val="547"/>
          <w:marRight w:val="0"/>
          <w:marTop w:val="96"/>
          <w:marBottom w:val="0"/>
          <w:divBdr>
            <w:top w:val="none" w:sz="0" w:space="0" w:color="auto"/>
            <w:left w:val="none" w:sz="0" w:space="0" w:color="auto"/>
            <w:bottom w:val="none" w:sz="0" w:space="0" w:color="auto"/>
            <w:right w:val="none" w:sz="0" w:space="0" w:color="auto"/>
          </w:divBdr>
        </w:div>
        <w:div w:id="850604988">
          <w:marLeft w:val="547"/>
          <w:marRight w:val="0"/>
          <w:marTop w:val="96"/>
          <w:marBottom w:val="0"/>
          <w:divBdr>
            <w:top w:val="none" w:sz="0" w:space="0" w:color="auto"/>
            <w:left w:val="none" w:sz="0" w:space="0" w:color="auto"/>
            <w:bottom w:val="none" w:sz="0" w:space="0" w:color="auto"/>
            <w:right w:val="none" w:sz="0" w:space="0" w:color="auto"/>
          </w:divBdr>
        </w:div>
        <w:div w:id="850605000">
          <w:marLeft w:val="547"/>
          <w:marRight w:val="0"/>
          <w:marTop w:val="96"/>
          <w:marBottom w:val="0"/>
          <w:divBdr>
            <w:top w:val="none" w:sz="0" w:space="0" w:color="auto"/>
            <w:left w:val="none" w:sz="0" w:space="0" w:color="auto"/>
            <w:bottom w:val="none" w:sz="0" w:space="0" w:color="auto"/>
            <w:right w:val="none" w:sz="0" w:space="0" w:color="auto"/>
          </w:divBdr>
        </w:div>
      </w:divsChild>
    </w:div>
    <w:div w:id="850604923">
      <w:marLeft w:val="0"/>
      <w:marRight w:val="0"/>
      <w:marTop w:val="0"/>
      <w:marBottom w:val="0"/>
      <w:divBdr>
        <w:top w:val="none" w:sz="0" w:space="0" w:color="auto"/>
        <w:left w:val="none" w:sz="0" w:space="0" w:color="auto"/>
        <w:bottom w:val="none" w:sz="0" w:space="0" w:color="auto"/>
        <w:right w:val="none" w:sz="0" w:space="0" w:color="auto"/>
      </w:divBdr>
      <w:divsChild>
        <w:div w:id="850604904">
          <w:marLeft w:val="547"/>
          <w:marRight w:val="0"/>
          <w:marTop w:val="96"/>
          <w:marBottom w:val="0"/>
          <w:divBdr>
            <w:top w:val="none" w:sz="0" w:space="0" w:color="auto"/>
            <w:left w:val="none" w:sz="0" w:space="0" w:color="auto"/>
            <w:bottom w:val="none" w:sz="0" w:space="0" w:color="auto"/>
            <w:right w:val="none" w:sz="0" w:space="0" w:color="auto"/>
          </w:divBdr>
        </w:div>
        <w:div w:id="850604913">
          <w:marLeft w:val="547"/>
          <w:marRight w:val="0"/>
          <w:marTop w:val="96"/>
          <w:marBottom w:val="0"/>
          <w:divBdr>
            <w:top w:val="none" w:sz="0" w:space="0" w:color="auto"/>
            <w:left w:val="none" w:sz="0" w:space="0" w:color="auto"/>
            <w:bottom w:val="none" w:sz="0" w:space="0" w:color="auto"/>
            <w:right w:val="none" w:sz="0" w:space="0" w:color="auto"/>
          </w:divBdr>
        </w:div>
        <w:div w:id="850604932">
          <w:marLeft w:val="547"/>
          <w:marRight w:val="0"/>
          <w:marTop w:val="96"/>
          <w:marBottom w:val="0"/>
          <w:divBdr>
            <w:top w:val="none" w:sz="0" w:space="0" w:color="auto"/>
            <w:left w:val="none" w:sz="0" w:space="0" w:color="auto"/>
            <w:bottom w:val="none" w:sz="0" w:space="0" w:color="auto"/>
            <w:right w:val="none" w:sz="0" w:space="0" w:color="auto"/>
          </w:divBdr>
        </w:div>
        <w:div w:id="850604947">
          <w:marLeft w:val="547"/>
          <w:marRight w:val="0"/>
          <w:marTop w:val="96"/>
          <w:marBottom w:val="0"/>
          <w:divBdr>
            <w:top w:val="none" w:sz="0" w:space="0" w:color="auto"/>
            <w:left w:val="none" w:sz="0" w:space="0" w:color="auto"/>
            <w:bottom w:val="none" w:sz="0" w:space="0" w:color="auto"/>
            <w:right w:val="none" w:sz="0" w:space="0" w:color="auto"/>
          </w:divBdr>
        </w:div>
        <w:div w:id="850604959">
          <w:marLeft w:val="547"/>
          <w:marRight w:val="0"/>
          <w:marTop w:val="96"/>
          <w:marBottom w:val="0"/>
          <w:divBdr>
            <w:top w:val="none" w:sz="0" w:space="0" w:color="auto"/>
            <w:left w:val="none" w:sz="0" w:space="0" w:color="auto"/>
            <w:bottom w:val="none" w:sz="0" w:space="0" w:color="auto"/>
            <w:right w:val="none" w:sz="0" w:space="0" w:color="auto"/>
          </w:divBdr>
        </w:div>
        <w:div w:id="850604960">
          <w:marLeft w:val="547"/>
          <w:marRight w:val="0"/>
          <w:marTop w:val="96"/>
          <w:marBottom w:val="0"/>
          <w:divBdr>
            <w:top w:val="none" w:sz="0" w:space="0" w:color="auto"/>
            <w:left w:val="none" w:sz="0" w:space="0" w:color="auto"/>
            <w:bottom w:val="none" w:sz="0" w:space="0" w:color="auto"/>
            <w:right w:val="none" w:sz="0" w:space="0" w:color="auto"/>
          </w:divBdr>
        </w:div>
        <w:div w:id="850604971">
          <w:marLeft w:val="547"/>
          <w:marRight w:val="0"/>
          <w:marTop w:val="96"/>
          <w:marBottom w:val="0"/>
          <w:divBdr>
            <w:top w:val="none" w:sz="0" w:space="0" w:color="auto"/>
            <w:left w:val="none" w:sz="0" w:space="0" w:color="auto"/>
            <w:bottom w:val="none" w:sz="0" w:space="0" w:color="auto"/>
            <w:right w:val="none" w:sz="0" w:space="0" w:color="auto"/>
          </w:divBdr>
        </w:div>
        <w:div w:id="850604986">
          <w:marLeft w:val="547"/>
          <w:marRight w:val="0"/>
          <w:marTop w:val="96"/>
          <w:marBottom w:val="0"/>
          <w:divBdr>
            <w:top w:val="none" w:sz="0" w:space="0" w:color="auto"/>
            <w:left w:val="none" w:sz="0" w:space="0" w:color="auto"/>
            <w:bottom w:val="none" w:sz="0" w:space="0" w:color="auto"/>
            <w:right w:val="none" w:sz="0" w:space="0" w:color="auto"/>
          </w:divBdr>
        </w:div>
        <w:div w:id="850604993">
          <w:marLeft w:val="547"/>
          <w:marRight w:val="0"/>
          <w:marTop w:val="96"/>
          <w:marBottom w:val="0"/>
          <w:divBdr>
            <w:top w:val="none" w:sz="0" w:space="0" w:color="auto"/>
            <w:left w:val="none" w:sz="0" w:space="0" w:color="auto"/>
            <w:bottom w:val="none" w:sz="0" w:space="0" w:color="auto"/>
            <w:right w:val="none" w:sz="0" w:space="0" w:color="auto"/>
          </w:divBdr>
        </w:div>
        <w:div w:id="850604997">
          <w:marLeft w:val="547"/>
          <w:marRight w:val="0"/>
          <w:marTop w:val="96"/>
          <w:marBottom w:val="0"/>
          <w:divBdr>
            <w:top w:val="none" w:sz="0" w:space="0" w:color="auto"/>
            <w:left w:val="none" w:sz="0" w:space="0" w:color="auto"/>
            <w:bottom w:val="none" w:sz="0" w:space="0" w:color="auto"/>
            <w:right w:val="none" w:sz="0" w:space="0" w:color="auto"/>
          </w:divBdr>
        </w:div>
      </w:divsChild>
    </w:div>
    <w:div w:id="850604926">
      <w:marLeft w:val="0"/>
      <w:marRight w:val="0"/>
      <w:marTop w:val="0"/>
      <w:marBottom w:val="0"/>
      <w:divBdr>
        <w:top w:val="none" w:sz="0" w:space="0" w:color="auto"/>
        <w:left w:val="none" w:sz="0" w:space="0" w:color="auto"/>
        <w:bottom w:val="none" w:sz="0" w:space="0" w:color="auto"/>
        <w:right w:val="none" w:sz="0" w:space="0" w:color="auto"/>
      </w:divBdr>
      <w:divsChild>
        <w:div w:id="850604859">
          <w:marLeft w:val="547"/>
          <w:marRight w:val="0"/>
          <w:marTop w:val="134"/>
          <w:marBottom w:val="0"/>
          <w:divBdr>
            <w:top w:val="none" w:sz="0" w:space="0" w:color="auto"/>
            <w:left w:val="none" w:sz="0" w:space="0" w:color="auto"/>
            <w:bottom w:val="none" w:sz="0" w:space="0" w:color="auto"/>
            <w:right w:val="none" w:sz="0" w:space="0" w:color="auto"/>
          </w:divBdr>
        </w:div>
        <w:div w:id="850604937">
          <w:marLeft w:val="547"/>
          <w:marRight w:val="0"/>
          <w:marTop w:val="134"/>
          <w:marBottom w:val="0"/>
          <w:divBdr>
            <w:top w:val="none" w:sz="0" w:space="0" w:color="auto"/>
            <w:left w:val="none" w:sz="0" w:space="0" w:color="auto"/>
            <w:bottom w:val="none" w:sz="0" w:space="0" w:color="auto"/>
            <w:right w:val="none" w:sz="0" w:space="0" w:color="auto"/>
          </w:divBdr>
        </w:div>
        <w:div w:id="850604968">
          <w:marLeft w:val="547"/>
          <w:marRight w:val="0"/>
          <w:marTop w:val="134"/>
          <w:marBottom w:val="0"/>
          <w:divBdr>
            <w:top w:val="none" w:sz="0" w:space="0" w:color="auto"/>
            <w:left w:val="none" w:sz="0" w:space="0" w:color="auto"/>
            <w:bottom w:val="none" w:sz="0" w:space="0" w:color="auto"/>
            <w:right w:val="none" w:sz="0" w:space="0" w:color="auto"/>
          </w:divBdr>
        </w:div>
      </w:divsChild>
    </w:div>
    <w:div w:id="850604931">
      <w:marLeft w:val="0"/>
      <w:marRight w:val="0"/>
      <w:marTop w:val="0"/>
      <w:marBottom w:val="0"/>
      <w:divBdr>
        <w:top w:val="none" w:sz="0" w:space="0" w:color="auto"/>
        <w:left w:val="none" w:sz="0" w:space="0" w:color="auto"/>
        <w:bottom w:val="none" w:sz="0" w:space="0" w:color="auto"/>
        <w:right w:val="none" w:sz="0" w:space="0" w:color="auto"/>
      </w:divBdr>
      <w:divsChild>
        <w:div w:id="850604888">
          <w:marLeft w:val="547"/>
          <w:marRight w:val="0"/>
          <w:marTop w:val="96"/>
          <w:marBottom w:val="0"/>
          <w:divBdr>
            <w:top w:val="none" w:sz="0" w:space="0" w:color="auto"/>
            <w:left w:val="none" w:sz="0" w:space="0" w:color="auto"/>
            <w:bottom w:val="none" w:sz="0" w:space="0" w:color="auto"/>
            <w:right w:val="none" w:sz="0" w:space="0" w:color="auto"/>
          </w:divBdr>
        </w:div>
        <w:div w:id="850604894">
          <w:marLeft w:val="547"/>
          <w:marRight w:val="0"/>
          <w:marTop w:val="96"/>
          <w:marBottom w:val="0"/>
          <w:divBdr>
            <w:top w:val="none" w:sz="0" w:space="0" w:color="auto"/>
            <w:left w:val="none" w:sz="0" w:space="0" w:color="auto"/>
            <w:bottom w:val="none" w:sz="0" w:space="0" w:color="auto"/>
            <w:right w:val="none" w:sz="0" w:space="0" w:color="auto"/>
          </w:divBdr>
        </w:div>
        <w:div w:id="850604975">
          <w:marLeft w:val="547"/>
          <w:marRight w:val="0"/>
          <w:marTop w:val="96"/>
          <w:marBottom w:val="0"/>
          <w:divBdr>
            <w:top w:val="none" w:sz="0" w:space="0" w:color="auto"/>
            <w:left w:val="none" w:sz="0" w:space="0" w:color="auto"/>
            <w:bottom w:val="none" w:sz="0" w:space="0" w:color="auto"/>
            <w:right w:val="none" w:sz="0" w:space="0" w:color="auto"/>
          </w:divBdr>
        </w:div>
        <w:div w:id="850604978">
          <w:marLeft w:val="547"/>
          <w:marRight w:val="0"/>
          <w:marTop w:val="96"/>
          <w:marBottom w:val="0"/>
          <w:divBdr>
            <w:top w:val="none" w:sz="0" w:space="0" w:color="auto"/>
            <w:left w:val="none" w:sz="0" w:space="0" w:color="auto"/>
            <w:bottom w:val="none" w:sz="0" w:space="0" w:color="auto"/>
            <w:right w:val="none" w:sz="0" w:space="0" w:color="auto"/>
          </w:divBdr>
        </w:div>
        <w:div w:id="850604979">
          <w:marLeft w:val="547"/>
          <w:marRight w:val="0"/>
          <w:marTop w:val="96"/>
          <w:marBottom w:val="0"/>
          <w:divBdr>
            <w:top w:val="none" w:sz="0" w:space="0" w:color="auto"/>
            <w:left w:val="none" w:sz="0" w:space="0" w:color="auto"/>
            <w:bottom w:val="none" w:sz="0" w:space="0" w:color="auto"/>
            <w:right w:val="none" w:sz="0" w:space="0" w:color="auto"/>
          </w:divBdr>
        </w:div>
      </w:divsChild>
    </w:div>
    <w:div w:id="850604933">
      <w:marLeft w:val="0"/>
      <w:marRight w:val="0"/>
      <w:marTop w:val="0"/>
      <w:marBottom w:val="0"/>
      <w:divBdr>
        <w:top w:val="none" w:sz="0" w:space="0" w:color="auto"/>
        <w:left w:val="none" w:sz="0" w:space="0" w:color="auto"/>
        <w:bottom w:val="none" w:sz="0" w:space="0" w:color="auto"/>
        <w:right w:val="none" w:sz="0" w:space="0" w:color="auto"/>
      </w:divBdr>
      <w:divsChild>
        <w:div w:id="850604901">
          <w:marLeft w:val="547"/>
          <w:marRight w:val="0"/>
          <w:marTop w:val="115"/>
          <w:marBottom w:val="0"/>
          <w:divBdr>
            <w:top w:val="none" w:sz="0" w:space="0" w:color="auto"/>
            <w:left w:val="none" w:sz="0" w:space="0" w:color="auto"/>
            <w:bottom w:val="none" w:sz="0" w:space="0" w:color="auto"/>
            <w:right w:val="none" w:sz="0" w:space="0" w:color="auto"/>
          </w:divBdr>
        </w:div>
        <w:div w:id="850604966">
          <w:marLeft w:val="547"/>
          <w:marRight w:val="0"/>
          <w:marTop w:val="115"/>
          <w:marBottom w:val="0"/>
          <w:divBdr>
            <w:top w:val="none" w:sz="0" w:space="0" w:color="auto"/>
            <w:left w:val="none" w:sz="0" w:space="0" w:color="auto"/>
            <w:bottom w:val="none" w:sz="0" w:space="0" w:color="auto"/>
            <w:right w:val="none" w:sz="0" w:space="0" w:color="auto"/>
          </w:divBdr>
        </w:div>
        <w:div w:id="850604972">
          <w:marLeft w:val="547"/>
          <w:marRight w:val="0"/>
          <w:marTop w:val="115"/>
          <w:marBottom w:val="0"/>
          <w:divBdr>
            <w:top w:val="none" w:sz="0" w:space="0" w:color="auto"/>
            <w:left w:val="none" w:sz="0" w:space="0" w:color="auto"/>
            <w:bottom w:val="none" w:sz="0" w:space="0" w:color="auto"/>
            <w:right w:val="none" w:sz="0" w:space="0" w:color="auto"/>
          </w:divBdr>
        </w:div>
        <w:div w:id="850605010">
          <w:marLeft w:val="547"/>
          <w:marRight w:val="0"/>
          <w:marTop w:val="115"/>
          <w:marBottom w:val="0"/>
          <w:divBdr>
            <w:top w:val="none" w:sz="0" w:space="0" w:color="auto"/>
            <w:left w:val="none" w:sz="0" w:space="0" w:color="auto"/>
            <w:bottom w:val="none" w:sz="0" w:space="0" w:color="auto"/>
            <w:right w:val="none" w:sz="0" w:space="0" w:color="auto"/>
          </w:divBdr>
        </w:div>
      </w:divsChild>
    </w:div>
    <w:div w:id="850604936">
      <w:marLeft w:val="0"/>
      <w:marRight w:val="0"/>
      <w:marTop w:val="0"/>
      <w:marBottom w:val="0"/>
      <w:divBdr>
        <w:top w:val="none" w:sz="0" w:space="0" w:color="auto"/>
        <w:left w:val="none" w:sz="0" w:space="0" w:color="auto"/>
        <w:bottom w:val="none" w:sz="0" w:space="0" w:color="auto"/>
        <w:right w:val="none" w:sz="0" w:space="0" w:color="auto"/>
      </w:divBdr>
      <w:divsChild>
        <w:div w:id="850604924">
          <w:marLeft w:val="547"/>
          <w:marRight w:val="0"/>
          <w:marTop w:val="115"/>
          <w:marBottom w:val="0"/>
          <w:divBdr>
            <w:top w:val="none" w:sz="0" w:space="0" w:color="auto"/>
            <w:left w:val="none" w:sz="0" w:space="0" w:color="auto"/>
            <w:bottom w:val="none" w:sz="0" w:space="0" w:color="auto"/>
            <w:right w:val="none" w:sz="0" w:space="0" w:color="auto"/>
          </w:divBdr>
        </w:div>
      </w:divsChild>
    </w:div>
    <w:div w:id="850604945">
      <w:marLeft w:val="0"/>
      <w:marRight w:val="0"/>
      <w:marTop w:val="0"/>
      <w:marBottom w:val="0"/>
      <w:divBdr>
        <w:top w:val="none" w:sz="0" w:space="0" w:color="auto"/>
        <w:left w:val="none" w:sz="0" w:space="0" w:color="auto"/>
        <w:bottom w:val="none" w:sz="0" w:space="0" w:color="auto"/>
        <w:right w:val="none" w:sz="0" w:space="0" w:color="auto"/>
      </w:divBdr>
      <w:divsChild>
        <w:div w:id="850605004">
          <w:marLeft w:val="547"/>
          <w:marRight w:val="0"/>
          <w:marTop w:val="96"/>
          <w:marBottom w:val="0"/>
          <w:divBdr>
            <w:top w:val="none" w:sz="0" w:space="0" w:color="auto"/>
            <w:left w:val="none" w:sz="0" w:space="0" w:color="auto"/>
            <w:bottom w:val="none" w:sz="0" w:space="0" w:color="auto"/>
            <w:right w:val="none" w:sz="0" w:space="0" w:color="auto"/>
          </w:divBdr>
        </w:div>
      </w:divsChild>
    </w:div>
    <w:div w:id="850604948">
      <w:marLeft w:val="0"/>
      <w:marRight w:val="0"/>
      <w:marTop w:val="0"/>
      <w:marBottom w:val="0"/>
      <w:divBdr>
        <w:top w:val="none" w:sz="0" w:space="0" w:color="auto"/>
        <w:left w:val="none" w:sz="0" w:space="0" w:color="auto"/>
        <w:bottom w:val="none" w:sz="0" w:space="0" w:color="auto"/>
        <w:right w:val="none" w:sz="0" w:space="0" w:color="auto"/>
      </w:divBdr>
      <w:divsChild>
        <w:div w:id="850604928">
          <w:marLeft w:val="547"/>
          <w:marRight w:val="0"/>
          <w:marTop w:val="115"/>
          <w:marBottom w:val="0"/>
          <w:divBdr>
            <w:top w:val="none" w:sz="0" w:space="0" w:color="auto"/>
            <w:left w:val="none" w:sz="0" w:space="0" w:color="auto"/>
            <w:bottom w:val="none" w:sz="0" w:space="0" w:color="auto"/>
            <w:right w:val="none" w:sz="0" w:space="0" w:color="auto"/>
          </w:divBdr>
        </w:div>
        <w:div w:id="850604935">
          <w:marLeft w:val="547"/>
          <w:marRight w:val="0"/>
          <w:marTop w:val="115"/>
          <w:marBottom w:val="0"/>
          <w:divBdr>
            <w:top w:val="none" w:sz="0" w:space="0" w:color="auto"/>
            <w:left w:val="none" w:sz="0" w:space="0" w:color="auto"/>
            <w:bottom w:val="none" w:sz="0" w:space="0" w:color="auto"/>
            <w:right w:val="none" w:sz="0" w:space="0" w:color="auto"/>
          </w:divBdr>
        </w:div>
        <w:div w:id="850605011">
          <w:marLeft w:val="547"/>
          <w:marRight w:val="0"/>
          <w:marTop w:val="115"/>
          <w:marBottom w:val="0"/>
          <w:divBdr>
            <w:top w:val="none" w:sz="0" w:space="0" w:color="auto"/>
            <w:left w:val="none" w:sz="0" w:space="0" w:color="auto"/>
            <w:bottom w:val="none" w:sz="0" w:space="0" w:color="auto"/>
            <w:right w:val="none" w:sz="0" w:space="0" w:color="auto"/>
          </w:divBdr>
        </w:div>
      </w:divsChild>
    </w:div>
    <w:div w:id="850604950">
      <w:marLeft w:val="0"/>
      <w:marRight w:val="0"/>
      <w:marTop w:val="0"/>
      <w:marBottom w:val="0"/>
      <w:divBdr>
        <w:top w:val="none" w:sz="0" w:space="0" w:color="auto"/>
        <w:left w:val="none" w:sz="0" w:space="0" w:color="auto"/>
        <w:bottom w:val="none" w:sz="0" w:space="0" w:color="auto"/>
        <w:right w:val="none" w:sz="0" w:space="0" w:color="auto"/>
      </w:divBdr>
      <w:divsChild>
        <w:div w:id="850604880">
          <w:marLeft w:val="547"/>
          <w:marRight w:val="0"/>
          <w:marTop w:val="115"/>
          <w:marBottom w:val="0"/>
          <w:divBdr>
            <w:top w:val="none" w:sz="0" w:space="0" w:color="auto"/>
            <w:left w:val="none" w:sz="0" w:space="0" w:color="auto"/>
            <w:bottom w:val="none" w:sz="0" w:space="0" w:color="auto"/>
            <w:right w:val="none" w:sz="0" w:space="0" w:color="auto"/>
          </w:divBdr>
        </w:div>
        <w:div w:id="850604889">
          <w:marLeft w:val="547"/>
          <w:marRight w:val="0"/>
          <w:marTop w:val="115"/>
          <w:marBottom w:val="0"/>
          <w:divBdr>
            <w:top w:val="none" w:sz="0" w:space="0" w:color="auto"/>
            <w:left w:val="none" w:sz="0" w:space="0" w:color="auto"/>
            <w:bottom w:val="none" w:sz="0" w:space="0" w:color="auto"/>
            <w:right w:val="none" w:sz="0" w:space="0" w:color="auto"/>
          </w:divBdr>
        </w:div>
        <w:div w:id="850604910">
          <w:marLeft w:val="547"/>
          <w:marRight w:val="0"/>
          <w:marTop w:val="115"/>
          <w:marBottom w:val="0"/>
          <w:divBdr>
            <w:top w:val="none" w:sz="0" w:space="0" w:color="auto"/>
            <w:left w:val="none" w:sz="0" w:space="0" w:color="auto"/>
            <w:bottom w:val="none" w:sz="0" w:space="0" w:color="auto"/>
            <w:right w:val="none" w:sz="0" w:space="0" w:color="auto"/>
          </w:divBdr>
        </w:div>
        <w:div w:id="850604977">
          <w:marLeft w:val="547"/>
          <w:marRight w:val="0"/>
          <w:marTop w:val="115"/>
          <w:marBottom w:val="0"/>
          <w:divBdr>
            <w:top w:val="none" w:sz="0" w:space="0" w:color="auto"/>
            <w:left w:val="none" w:sz="0" w:space="0" w:color="auto"/>
            <w:bottom w:val="none" w:sz="0" w:space="0" w:color="auto"/>
            <w:right w:val="none" w:sz="0" w:space="0" w:color="auto"/>
          </w:divBdr>
        </w:div>
        <w:div w:id="850605008">
          <w:marLeft w:val="547"/>
          <w:marRight w:val="0"/>
          <w:marTop w:val="115"/>
          <w:marBottom w:val="0"/>
          <w:divBdr>
            <w:top w:val="none" w:sz="0" w:space="0" w:color="auto"/>
            <w:left w:val="none" w:sz="0" w:space="0" w:color="auto"/>
            <w:bottom w:val="none" w:sz="0" w:space="0" w:color="auto"/>
            <w:right w:val="none" w:sz="0" w:space="0" w:color="auto"/>
          </w:divBdr>
        </w:div>
      </w:divsChild>
    </w:div>
    <w:div w:id="850604955">
      <w:marLeft w:val="0"/>
      <w:marRight w:val="0"/>
      <w:marTop w:val="0"/>
      <w:marBottom w:val="0"/>
      <w:divBdr>
        <w:top w:val="none" w:sz="0" w:space="0" w:color="auto"/>
        <w:left w:val="none" w:sz="0" w:space="0" w:color="auto"/>
        <w:bottom w:val="none" w:sz="0" w:space="0" w:color="auto"/>
        <w:right w:val="none" w:sz="0" w:space="0" w:color="auto"/>
      </w:divBdr>
      <w:divsChild>
        <w:div w:id="850604871">
          <w:marLeft w:val="1166"/>
          <w:marRight w:val="0"/>
          <w:marTop w:val="96"/>
          <w:marBottom w:val="0"/>
          <w:divBdr>
            <w:top w:val="none" w:sz="0" w:space="0" w:color="auto"/>
            <w:left w:val="none" w:sz="0" w:space="0" w:color="auto"/>
            <w:bottom w:val="none" w:sz="0" w:space="0" w:color="auto"/>
            <w:right w:val="none" w:sz="0" w:space="0" w:color="auto"/>
          </w:divBdr>
        </w:div>
      </w:divsChild>
    </w:div>
    <w:div w:id="850604957">
      <w:marLeft w:val="0"/>
      <w:marRight w:val="0"/>
      <w:marTop w:val="0"/>
      <w:marBottom w:val="0"/>
      <w:divBdr>
        <w:top w:val="none" w:sz="0" w:space="0" w:color="auto"/>
        <w:left w:val="none" w:sz="0" w:space="0" w:color="auto"/>
        <w:bottom w:val="none" w:sz="0" w:space="0" w:color="auto"/>
        <w:right w:val="none" w:sz="0" w:space="0" w:color="auto"/>
      </w:divBdr>
      <w:divsChild>
        <w:div w:id="850604929">
          <w:marLeft w:val="547"/>
          <w:marRight w:val="0"/>
          <w:marTop w:val="96"/>
          <w:marBottom w:val="0"/>
          <w:divBdr>
            <w:top w:val="none" w:sz="0" w:space="0" w:color="auto"/>
            <w:left w:val="none" w:sz="0" w:space="0" w:color="auto"/>
            <w:bottom w:val="none" w:sz="0" w:space="0" w:color="auto"/>
            <w:right w:val="none" w:sz="0" w:space="0" w:color="auto"/>
          </w:divBdr>
        </w:div>
      </w:divsChild>
    </w:div>
    <w:div w:id="850604958">
      <w:marLeft w:val="0"/>
      <w:marRight w:val="0"/>
      <w:marTop w:val="0"/>
      <w:marBottom w:val="0"/>
      <w:divBdr>
        <w:top w:val="none" w:sz="0" w:space="0" w:color="auto"/>
        <w:left w:val="none" w:sz="0" w:space="0" w:color="auto"/>
        <w:bottom w:val="none" w:sz="0" w:space="0" w:color="auto"/>
        <w:right w:val="none" w:sz="0" w:space="0" w:color="auto"/>
      </w:divBdr>
      <w:divsChild>
        <w:div w:id="850604868">
          <w:marLeft w:val="547"/>
          <w:marRight w:val="0"/>
          <w:marTop w:val="134"/>
          <w:marBottom w:val="0"/>
          <w:divBdr>
            <w:top w:val="none" w:sz="0" w:space="0" w:color="auto"/>
            <w:left w:val="none" w:sz="0" w:space="0" w:color="auto"/>
            <w:bottom w:val="none" w:sz="0" w:space="0" w:color="auto"/>
            <w:right w:val="none" w:sz="0" w:space="0" w:color="auto"/>
          </w:divBdr>
        </w:div>
        <w:div w:id="850604881">
          <w:marLeft w:val="547"/>
          <w:marRight w:val="0"/>
          <w:marTop w:val="115"/>
          <w:marBottom w:val="0"/>
          <w:divBdr>
            <w:top w:val="none" w:sz="0" w:space="0" w:color="auto"/>
            <w:left w:val="none" w:sz="0" w:space="0" w:color="auto"/>
            <w:bottom w:val="none" w:sz="0" w:space="0" w:color="auto"/>
            <w:right w:val="none" w:sz="0" w:space="0" w:color="auto"/>
          </w:divBdr>
        </w:div>
        <w:div w:id="850604939">
          <w:marLeft w:val="547"/>
          <w:marRight w:val="0"/>
          <w:marTop w:val="134"/>
          <w:marBottom w:val="0"/>
          <w:divBdr>
            <w:top w:val="none" w:sz="0" w:space="0" w:color="auto"/>
            <w:left w:val="none" w:sz="0" w:space="0" w:color="auto"/>
            <w:bottom w:val="none" w:sz="0" w:space="0" w:color="auto"/>
            <w:right w:val="none" w:sz="0" w:space="0" w:color="auto"/>
          </w:divBdr>
        </w:div>
        <w:div w:id="850604969">
          <w:marLeft w:val="547"/>
          <w:marRight w:val="0"/>
          <w:marTop w:val="134"/>
          <w:marBottom w:val="0"/>
          <w:divBdr>
            <w:top w:val="none" w:sz="0" w:space="0" w:color="auto"/>
            <w:left w:val="none" w:sz="0" w:space="0" w:color="auto"/>
            <w:bottom w:val="none" w:sz="0" w:space="0" w:color="auto"/>
            <w:right w:val="none" w:sz="0" w:space="0" w:color="auto"/>
          </w:divBdr>
        </w:div>
      </w:divsChild>
    </w:div>
    <w:div w:id="850604964">
      <w:marLeft w:val="0"/>
      <w:marRight w:val="0"/>
      <w:marTop w:val="0"/>
      <w:marBottom w:val="0"/>
      <w:divBdr>
        <w:top w:val="none" w:sz="0" w:space="0" w:color="auto"/>
        <w:left w:val="none" w:sz="0" w:space="0" w:color="auto"/>
        <w:bottom w:val="none" w:sz="0" w:space="0" w:color="auto"/>
        <w:right w:val="none" w:sz="0" w:space="0" w:color="auto"/>
      </w:divBdr>
      <w:divsChild>
        <w:div w:id="850604900">
          <w:marLeft w:val="547"/>
          <w:marRight w:val="0"/>
          <w:marTop w:val="115"/>
          <w:marBottom w:val="0"/>
          <w:divBdr>
            <w:top w:val="none" w:sz="0" w:space="0" w:color="auto"/>
            <w:left w:val="none" w:sz="0" w:space="0" w:color="auto"/>
            <w:bottom w:val="none" w:sz="0" w:space="0" w:color="auto"/>
            <w:right w:val="none" w:sz="0" w:space="0" w:color="auto"/>
          </w:divBdr>
        </w:div>
        <w:div w:id="850604992">
          <w:marLeft w:val="547"/>
          <w:marRight w:val="0"/>
          <w:marTop w:val="115"/>
          <w:marBottom w:val="0"/>
          <w:divBdr>
            <w:top w:val="none" w:sz="0" w:space="0" w:color="auto"/>
            <w:left w:val="none" w:sz="0" w:space="0" w:color="auto"/>
            <w:bottom w:val="none" w:sz="0" w:space="0" w:color="auto"/>
            <w:right w:val="none" w:sz="0" w:space="0" w:color="auto"/>
          </w:divBdr>
        </w:div>
      </w:divsChild>
    </w:div>
    <w:div w:id="850604982">
      <w:marLeft w:val="0"/>
      <w:marRight w:val="0"/>
      <w:marTop w:val="0"/>
      <w:marBottom w:val="0"/>
      <w:divBdr>
        <w:top w:val="none" w:sz="0" w:space="0" w:color="auto"/>
        <w:left w:val="none" w:sz="0" w:space="0" w:color="auto"/>
        <w:bottom w:val="none" w:sz="0" w:space="0" w:color="auto"/>
        <w:right w:val="none" w:sz="0" w:space="0" w:color="auto"/>
      </w:divBdr>
      <w:divsChild>
        <w:div w:id="850604861">
          <w:marLeft w:val="1800"/>
          <w:marRight w:val="0"/>
          <w:marTop w:val="86"/>
          <w:marBottom w:val="0"/>
          <w:divBdr>
            <w:top w:val="none" w:sz="0" w:space="0" w:color="auto"/>
            <w:left w:val="none" w:sz="0" w:space="0" w:color="auto"/>
            <w:bottom w:val="none" w:sz="0" w:space="0" w:color="auto"/>
            <w:right w:val="none" w:sz="0" w:space="0" w:color="auto"/>
          </w:divBdr>
        </w:div>
        <w:div w:id="850604862">
          <w:marLeft w:val="1800"/>
          <w:marRight w:val="0"/>
          <w:marTop w:val="86"/>
          <w:marBottom w:val="0"/>
          <w:divBdr>
            <w:top w:val="none" w:sz="0" w:space="0" w:color="auto"/>
            <w:left w:val="none" w:sz="0" w:space="0" w:color="auto"/>
            <w:bottom w:val="none" w:sz="0" w:space="0" w:color="auto"/>
            <w:right w:val="none" w:sz="0" w:space="0" w:color="auto"/>
          </w:divBdr>
        </w:div>
        <w:div w:id="850604896">
          <w:marLeft w:val="1800"/>
          <w:marRight w:val="0"/>
          <w:marTop w:val="86"/>
          <w:marBottom w:val="0"/>
          <w:divBdr>
            <w:top w:val="none" w:sz="0" w:space="0" w:color="auto"/>
            <w:left w:val="none" w:sz="0" w:space="0" w:color="auto"/>
            <w:bottom w:val="none" w:sz="0" w:space="0" w:color="auto"/>
            <w:right w:val="none" w:sz="0" w:space="0" w:color="auto"/>
          </w:divBdr>
        </w:div>
        <w:div w:id="850604922">
          <w:marLeft w:val="1800"/>
          <w:marRight w:val="0"/>
          <w:marTop w:val="86"/>
          <w:marBottom w:val="0"/>
          <w:divBdr>
            <w:top w:val="none" w:sz="0" w:space="0" w:color="auto"/>
            <w:left w:val="none" w:sz="0" w:space="0" w:color="auto"/>
            <w:bottom w:val="none" w:sz="0" w:space="0" w:color="auto"/>
            <w:right w:val="none" w:sz="0" w:space="0" w:color="auto"/>
          </w:divBdr>
        </w:div>
        <w:div w:id="850604943">
          <w:marLeft w:val="547"/>
          <w:marRight w:val="0"/>
          <w:marTop w:val="115"/>
          <w:marBottom w:val="0"/>
          <w:divBdr>
            <w:top w:val="none" w:sz="0" w:space="0" w:color="auto"/>
            <w:left w:val="none" w:sz="0" w:space="0" w:color="auto"/>
            <w:bottom w:val="none" w:sz="0" w:space="0" w:color="auto"/>
            <w:right w:val="none" w:sz="0" w:space="0" w:color="auto"/>
          </w:divBdr>
        </w:div>
        <w:div w:id="850604954">
          <w:marLeft w:val="547"/>
          <w:marRight w:val="0"/>
          <w:marTop w:val="115"/>
          <w:marBottom w:val="0"/>
          <w:divBdr>
            <w:top w:val="none" w:sz="0" w:space="0" w:color="auto"/>
            <w:left w:val="none" w:sz="0" w:space="0" w:color="auto"/>
            <w:bottom w:val="none" w:sz="0" w:space="0" w:color="auto"/>
            <w:right w:val="none" w:sz="0" w:space="0" w:color="auto"/>
          </w:divBdr>
        </w:div>
        <w:div w:id="850604970">
          <w:marLeft w:val="1800"/>
          <w:marRight w:val="0"/>
          <w:marTop w:val="86"/>
          <w:marBottom w:val="0"/>
          <w:divBdr>
            <w:top w:val="none" w:sz="0" w:space="0" w:color="auto"/>
            <w:left w:val="none" w:sz="0" w:space="0" w:color="auto"/>
            <w:bottom w:val="none" w:sz="0" w:space="0" w:color="auto"/>
            <w:right w:val="none" w:sz="0" w:space="0" w:color="auto"/>
          </w:divBdr>
        </w:div>
        <w:div w:id="850605002">
          <w:marLeft w:val="1800"/>
          <w:marRight w:val="0"/>
          <w:marTop w:val="86"/>
          <w:marBottom w:val="0"/>
          <w:divBdr>
            <w:top w:val="none" w:sz="0" w:space="0" w:color="auto"/>
            <w:left w:val="none" w:sz="0" w:space="0" w:color="auto"/>
            <w:bottom w:val="none" w:sz="0" w:space="0" w:color="auto"/>
            <w:right w:val="none" w:sz="0" w:space="0" w:color="auto"/>
          </w:divBdr>
        </w:div>
      </w:divsChild>
    </w:div>
    <w:div w:id="850604991">
      <w:marLeft w:val="0"/>
      <w:marRight w:val="0"/>
      <w:marTop w:val="0"/>
      <w:marBottom w:val="0"/>
      <w:divBdr>
        <w:top w:val="none" w:sz="0" w:space="0" w:color="auto"/>
        <w:left w:val="none" w:sz="0" w:space="0" w:color="auto"/>
        <w:bottom w:val="none" w:sz="0" w:space="0" w:color="auto"/>
        <w:right w:val="none" w:sz="0" w:space="0" w:color="auto"/>
      </w:divBdr>
      <w:divsChild>
        <w:div w:id="850604883">
          <w:marLeft w:val="0"/>
          <w:marRight w:val="0"/>
          <w:marTop w:val="0"/>
          <w:marBottom w:val="0"/>
          <w:divBdr>
            <w:top w:val="none" w:sz="0" w:space="0" w:color="auto"/>
            <w:left w:val="none" w:sz="0" w:space="0" w:color="auto"/>
            <w:bottom w:val="none" w:sz="0" w:space="0" w:color="auto"/>
            <w:right w:val="none" w:sz="0" w:space="0" w:color="auto"/>
          </w:divBdr>
          <w:divsChild>
            <w:div w:id="850604870">
              <w:marLeft w:val="0"/>
              <w:marRight w:val="0"/>
              <w:marTop w:val="0"/>
              <w:marBottom w:val="0"/>
              <w:divBdr>
                <w:top w:val="none" w:sz="0" w:space="0" w:color="auto"/>
                <w:left w:val="none" w:sz="0" w:space="0" w:color="auto"/>
                <w:bottom w:val="none" w:sz="0" w:space="0" w:color="auto"/>
                <w:right w:val="none" w:sz="0" w:space="0" w:color="auto"/>
              </w:divBdr>
            </w:div>
            <w:div w:id="850604873">
              <w:marLeft w:val="0"/>
              <w:marRight w:val="0"/>
              <w:marTop w:val="0"/>
              <w:marBottom w:val="0"/>
              <w:divBdr>
                <w:top w:val="none" w:sz="0" w:space="0" w:color="auto"/>
                <w:left w:val="none" w:sz="0" w:space="0" w:color="auto"/>
                <w:bottom w:val="none" w:sz="0" w:space="0" w:color="auto"/>
                <w:right w:val="none" w:sz="0" w:space="0" w:color="auto"/>
              </w:divBdr>
            </w:div>
            <w:div w:id="850604882">
              <w:marLeft w:val="0"/>
              <w:marRight w:val="0"/>
              <w:marTop w:val="0"/>
              <w:marBottom w:val="0"/>
              <w:divBdr>
                <w:top w:val="none" w:sz="0" w:space="0" w:color="auto"/>
                <w:left w:val="none" w:sz="0" w:space="0" w:color="auto"/>
                <w:bottom w:val="none" w:sz="0" w:space="0" w:color="auto"/>
                <w:right w:val="none" w:sz="0" w:space="0" w:color="auto"/>
              </w:divBdr>
            </w:div>
            <w:div w:id="850604905">
              <w:marLeft w:val="0"/>
              <w:marRight w:val="0"/>
              <w:marTop w:val="0"/>
              <w:marBottom w:val="0"/>
              <w:divBdr>
                <w:top w:val="none" w:sz="0" w:space="0" w:color="auto"/>
                <w:left w:val="none" w:sz="0" w:space="0" w:color="auto"/>
                <w:bottom w:val="none" w:sz="0" w:space="0" w:color="auto"/>
                <w:right w:val="none" w:sz="0" w:space="0" w:color="auto"/>
              </w:divBdr>
            </w:div>
            <w:div w:id="85060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04994">
      <w:marLeft w:val="0"/>
      <w:marRight w:val="0"/>
      <w:marTop w:val="0"/>
      <w:marBottom w:val="0"/>
      <w:divBdr>
        <w:top w:val="none" w:sz="0" w:space="0" w:color="auto"/>
        <w:left w:val="none" w:sz="0" w:space="0" w:color="auto"/>
        <w:bottom w:val="none" w:sz="0" w:space="0" w:color="auto"/>
        <w:right w:val="none" w:sz="0" w:space="0" w:color="auto"/>
      </w:divBdr>
      <w:divsChild>
        <w:div w:id="850604858">
          <w:marLeft w:val="547"/>
          <w:marRight w:val="0"/>
          <w:marTop w:val="115"/>
          <w:marBottom w:val="0"/>
          <w:divBdr>
            <w:top w:val="none" w:sz="0" w:space="0" w:color="auto"/>
            <w:left w:val="none" w:sz="0" w:space="0" w:color="auto"/>
            <w:bottom w:val="none" w:sz="0" w:space="0" w:color="auto"/>
            <w:right w:val="none" w:sz="0" w:space="0" w:color="auto"/>
          </w:divBdr>
        </w:div>
        <w:div w:id="850604920">
          <w:marLeft w:val="547"/>
          <w:marRight w:val="0"/>
          <w:marTop w:val="115"/>
          <w:marBottom w:val="0"/>
          <w:divBdr>
            <w:top w:val="none" w:sz="0" w:space="0" w:color="auto"/>
            <w:left w:val="none" w:sz="0" w:space="0" w:color="auto"/>
            <w:bottom w:val="none" w:sz="0" w:space="0" w:color="auto"/>
            <w:right w:val="none" w:sz="0" w:space="0" w:color="auto"/>
          </w:divBdr>
        </w:div>
        <w:div w:id="850604976">
          <w:marLeft w:val="547"/>
          <w:marRight w:val="0"/>
          <w:marTop w:val="115"/>
          <w:marBottom w:val="0"/>
          <w:divBdr>
            <w:top w:val="none" w:sz="0" w:space="0" w:color="auto"/>
            <w:left w:val="none" w:sz="0" w:space="0" w:color="auto"/>
            <w:bottom w:val="none" w:sz="0" w:space="0" w:color="auto"/>
            <w:right w:val="none" w:sz="0" w:space="0" w:color="auto"/>
          </w:divBdr>
        </w:div>
      </w:divsChild>
    </w:div>
    <w:div w:id="850604996">
      <w:marLeft w:val="0"/>
      <w:marRight w:val="0"/>
      <w:marTop w:val="0"/>
      <w:marBottom w:val="0"/>
      <w:divBdr>
        <w:top w:val="none" w:sz="0" w:space="0" w:color="auto"/>
        <w:left w:val="none" w:sz="0" w:space="0" w:color="auto"/>
        <w:bottom w:val="none" w:sz="0" w:space="0" w:color="auto"/>
        <w:right w:val="none" w:sz="0" w:space="0" w:color="auto"/>
      </w:divBdr>
      <w:divsChild>
        <w:div w:id="850604850">
          <w:marLeft w:val="547"/>
          <w:marRight w:val="0"/>
          <w:marTop w:val="134"/>
          <w:marBottom w:val="0"/>
          <w:divBdr>
            <w:top w:val="none" w:sz="0" w:space="0" w:color="auto"/>
            <w:left w:val="none" w:sz="0" w:space="0" w:color="auto"/>
            <w:bottom w:val="none" w:sz="0" w:space="0" w:color="auto"/>
            <w:right w:val="none" w:sz="0" w:space="0" w:color="auto"/>
          </w:divBdr>
        </w:div>
        <w:div w:id="850604927">
          <w:marLeft w:val="547"/>
          <w:marRight w:val="0"/>
          <w:marTop w:val="115"/>
          <w:marBottom w:val="0"/>
          <w:divBdr>
            <w:top w:val="none" w:sz="0" w:space="0" w:color="auto"/>
            <w:left w:val="none" w:sz="0" w:space="0" w:color="auto"/>
            <w:bottom w:val="none" w:sz="0" w:space="0" w:color="auto"/>
            <w:right w:val="none" w:sz="0" w:space="0" w:color="auto"/>
          </w:divBdr>
        </w:div>
        <w:div w:id="850604938">
          <w:marLeft w:val="547"/>
          <w:marRight w:val="0"/>
          <w:marTop w:val="134"/>
          <w:marBottom w:val="0"/>
          <w:divBdr>
            <w:top w:val="none" w:sz="0" w:space="0" w:color="auto"/>
            <w:left w:val="none" w:sz="0" w:space="0" w:color="auto"/>
            <w:bottom w:val="none" w:sz="0" w:space="0" w:color="auto"/>
            <w:right w:val="none" w:sz="0" w:space="0" w:color="auto"/>
          </w:divBdr>
        </w:div>
        <w:div w:id="850604944">
          <w:marLeft w:val="547"/>
          <w:marRight w:val="0"/>
          <w:marTop w:val="134"/>
          <w:marBottom w:val="0"/>
          <w:divBdr>
            <w:top w:val="none" w:sz="0" w:space="0" w:color="auto"/>
            <w:left w:val="none" w:sz="0" w:space="0" w:color="auto"/>
            <w:bottom w:val="none" w:sz="0" w:space="0" w:color="auto"/>
            <w:right w:val="none" w:sz="0" w:space="0" w:color="auto"/>
          </w:divBdr>
        </w:div>
      </w:divsChild>
    </w:div>
    <w:div w:id="850604998">
      <w:marLeft w:val="0"/>
      <w:marRight w:val="0"/>
      <w:marTop w:val="0"/>
      <w:marBottom w:val="0"/>
      <w:divBdr>
        <w:top w:val="none" w:sz="0" w:space="0" w:color="auto"/>
        <w:left w:val="none" w:sz="0" w:space="0" w:color="auto"/>
        <w:bottom w:val="none" w:sz="0" w:space="0" w:color="auto"/>
        <w:right w:val="none" w:sz="0" w:space="0" w:color="auto"/>
      </w:divBdr>
    </w:div>
    <w:div w:id="850605007">
      <w:marLeft w:val="0"/>
      <w:marRight w:val="0"/>
      <w:marTop w:val="0"/>
      <w:marBottom w:val="0"/>
      <w:divBdr>
        <w:top w:val="none" w:sz="0" w:space="0" w:color="auto"/>
        <w:left w:val="none" w:sz="0" w:space="0" w:color="auto"/>
        <w:bottom w:val="none" w:sz="0" w:space="0" w:color="auto"/>
        <w:right w:val="none" w:sz="0" w:space="0" w:color="auto"/>
      </w:divBdr>
      <w:divsChild>
        <w:div w:id="850604909">
          <w:marLeft w:val="547"/>
          <w:marRight w:val="0"/>
          <w:marTop w:val="115"/>
          <w:marBottom w:val="0"/>
          <w:divBdr>
            <w:top w:val="none" w:sz="0" w:space="0" w:color="auto"/>
            <w:left w:val="none" w:sz="0" w:space="0" w:color="auto"/>
            <w:bottom w:val="none" w:sz="0" w:space="0" w:color="auto"/>
            <w:right w:val="none" w:sz="0" w:space="0" w:color="auto"/>
          </w:divBdr>
        </w:div>
        <w:div w:id="850604916">
          <w:marLeft w:val="547"/>
          <w:marRight w:val="0"/>
          <w:marTop w:val="115"/>
          <w:marBottom w:val="0"/>
          <w:divBdr>
            <w:top w:val="none" w:sz="0" w:space="0" w:color="auto"/>
            <w:left w:val="none" w:sz="0" w:space="0" w:color="auto"/>
            <w:bottom w:val="none" w:sz="0" w:space="0" w:color="auto"/>
            <w:right w:val="none" w:sz="0" w:space="0" w:color="auto"/>
          </w:divBdr>
        </w:div>
      </w:divsChild>
    </w:div>
    <w:div w:id="850605009">
      <w:marLeft w:val="0"/>
      <w:marRight w:val="0"/>
      <w:marTop w:val="0"/>
      <w:marBottom w:val="0"/>
      <w:divBdr>
        <w:top w:val="none" w:sz="0" w:space="0" w:color="auto"/>
        <w:left w:val="none" w:sz="0" w:space="0" w:color="auto"/>
        <w:bottom w:val="none" w:sz="0" w:space="0" w:color="auto"/>
        <w:right w:val="none" w:sz="0" w:space="0" w:color="auto"/>
      </w:divBdr>
      <w:divsChild>
        <w:div w:id="850604872">
          <w:marLeft w:val="547"/>
          <w:marRight w:val="0"/>
          <w:marTop w:val="96"/>
          <w:marBottom w:val="0"/>
          <w:divBdr>
            <w:top w:val="none" w:sz="0" w:space="0" w:color="auto"/>
            <w:left w:val="none" w:sz="0" w:space="0" w:color="auto"/>
            <w:bottom w:val="none" w:sz="0" w:space="0" w:color="auto"/>
            <w:right w:val="none" w:sz="0" w:space="0" w:color="auto"/>
          </w:divBdr>
        </w:div>
      </w:divsChild>
    </w:div>
    <w:div w:id="850605012">
      <w:marLeft w:val="0"/>
      <w:marRight w:val="0"/>
      <w:marTop w:val="0"/>
      <w:marBottom w:val="0"/>
      <w:divBdr>
        <w:top w:val="none" w:sz="0" w:space="0" w:color="auto"/>
        <w:left w:val="none" w:sz="0" w:space="0" w:color="auto"/>
        <w:bottom w:val="none" w:sz="0" w:space="0" w:color="auto"/>
        <w:right w:val="none" w:sz="0" w:space="0" w:color="auto"/>
      </w:divBdr>
      <w:divsChild>
        <w:div w:id="850604989">
          <w:marLeft w:val="547"/>
          <w:marRight w:val="0"/>
          <w:marTop w:val="134"/>
          <w:marBottom w:val="0"/>
          <w:divBdr>
            <w:top w:val="none" w:sz="0" w:space="0" w:color="auto"/>
            <w:left w:val="none" w:sz="0" w:space="0" w:color="auto"/>
            <w:bottom w:val="none" w:sz="0" w:space="0" w:color="auto"/>
            <w:right w:val="none" w:sz="0" w:space="0" w:color="auto"/>
          </w:divBdr>
        </w:div>
      </w:divsChild>
    </w:div>
    <w:div w:id="850605013">
      <w:marLeft w:val="0"/>
      <w:marRight w:val="0"/>
      <w:marTop w:val="0"/>
      <w:marBottom w:val="0"/>
      <w:divBdr>
        <w:top w:val="none" w:sz="0" w:space="0" w:color="auto"/>
        <w:left w:val="none" w:sz="0" w:space="0" w:color="auto"/>
        <w:bottom w:val="none" w:sz="0" w:space="0" w:color="auto"/>
        <w:right w:val="none" w:sz="0" w:space="0" w:color="auto"/>
      </w:divBdr>
      <w:divsChild>
        <w:div w:id="850604987">
          <w:marLeft w:val="0"/>
          <w:marRight w:val="0"/>
          <w:marTop w:val="0"/>
          <w:marBottom w:val="0"/>
          <w:divBdr>
            <w:top w:val="none" w:sz="0" w:space="0" w:color="auto"/>
            <w:left w:val="none" w:sz="0" w:space="0" w:color="auto"/>
            <w:bottom w:val="none" w:sz="0" w:space="0" w:color="auto"/>
            <w:right w:val="none" w:sz="0" w:space="0" w:color="auto"/>
          </w:divBdr>
          <w:divsChild>
            <w:div w:id="850604946">
              <w:marLeft w:val="0"/>
              <w:marRight w:val="0"/>
              <w:marTop w:val="0"/>
              <w:marBottom w:val="0"/>
              <w:divBdr>
                <w:top w:val="none" w:sz="0" w:space="0" w:color="auto"/>
                <w:left w:val="none" w:sz="0" w:space="0" w:color="auto"/>
                <w:bottom w:val="none" w:sz="0" w:space="0" w:color="auto"/>
                <w:right w:val="none" w:sz="0" w:space="0" w:color="auto"/>
              </w:divBdr>
            </w:div>
            <w:div w:id="8506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package" Target="embeddings/Microsoft_Office_PowerPoint_Presentation1.pptx"/><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w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w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E5D64-01E6-44B4-9BCC-2E41BB109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5458</Words>
  <Characters>31117</Characters>
  <Application>Microsoft Office Word</Application>
  <DocSecurity>0</DocSecurity>
  <Lines>259</Lines>
  <Paragraphs>73</Paragraphs>
  <ScaleCrop>false</ScaleCrop>
  <Company>Ecolab Inc.</Company>
  <LinksUpToDate>false</LinksUpToDate>
  <CharactersWithSpaces>36502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cduggan</dc:creator>
  <cp:keywords/>
  <dc:description/>
  <cp:lastModifiedBy>Brinker International</cp:lastModifiedBy>
  <cp:revision>2</cp:revision>
  <cp:lastPrinted>2009-11-06T15:19:00Z</cp:lastPrinted>
  <dcterms:created xsi:type="dcterms:W3CDTF">2010-01-04T23:13:00Z</dcterms:created>
  <dcterms:modified xsi:type="dcterms:W3CDTF">2010-01-04T23:13:00Z</dcterms:modified>
</cp:coreProperties>
</file>